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142"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76"/>
        <w:ind w:right="0" w:left="142"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76"/>
        <w:ind w:right="0" w:left="142"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ALVAH AND FORGLEN COMMUNITY COUNCIL MEETING</w:t>
      </w:r>
    </w:p>
    <w:p>
      <w:pPr>
        <w:tabs>
          <w:tab w:val="left" w:pos="2544" w:leader="none"/>
          <w:tab w:val="center" w:pos="4819" w:leader="none"/>
        </w:tabs>
        <w:spacing w:before="0" w:after="0" w:line="276"/>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FORGLEN HALL: TUESDAY 30 JUNE 2015</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MINUTES</w:t>
      </w:r>
    </w:p>
    <w:p>
      <w:pPr>
        <w:tabs>
          <w:tab w:val="left" w:pos="426" w:leader="none"/>
        </w:tabs>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tabs>
          <w:tab w:val="left" w:pos="426" w:leader="none"/>
        </w:tabs>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tabs>
          <w:tab w:val="left" w:pos="284" w:leader="none"/>
        </w:tabs>
        <w:spacing w:before="0" w:after="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u w:val="single"/>
          <w:shd w:fill="auto" w:val="clear"/>
        </w:rPr>
        <w:t xml:space="preserve">Present</w:t>
      </w:r>
    </w:p>
    <w:p>
      <w:pPr>
        <w:spacing w:before="0" w:after="0" w:line="276"/>
        <w:ind w:right="0" w:left="0" w:firstLine="42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Rosie Dewhurst (Chairman) </w:t>
        <w:tab/>
        <w:t xml:space="preserve">Helen Bayne</w:t>
        <w:tab/>
        <w:tab/>
        <w:t xml:space="preserve">Carol Rewston</w:t>
      </w:r>
    </w:p>
    <w:p>
      <w:pPr>
        <w:spacing w:before="0" w:after="0" w:line="276"/>
        <w:ind w:right="0" w:left="0" w:firstLine="42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Jim Bayne (Secretary)</w:t>
        <w:tab/>
        <w:tab/>
        <w:t xml:space="preserve">Phil Duffield</w:t>
        <w:tab/>
        <w:tab/>
        <w:t xml:space="preserve">Mike Dewhurst (Treasurer)</w:t>
        <w:tab/>
      </w:r>
    </w:p>
    <w:p>
      <w:pPr>
        <w:spacing w:before="0" w:after="0" w:line="276"/>
        <w:ind w:right="0" w:left="0" w:firstLine="42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Barbara Foad (Vice Chairman)</w:t>
        <w:tab/>
        <w:t xml:space="preserve">Julie Drummond  </w:t>
        <w:tab/>
        <w:t xml:space="preserve">John Burns</w:t>
      </w:r>
    </w:p>
    <w:p>
      <w:pPr>
        <w:spacing w:before="0" w:after="0" w:line="276"/>
        <w:ind w:right="0" w:left="426"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42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Attendance: Andrew Webster and Rhoda Burns (Forglen Hall Committee), Nicola Priseporter (Turriff Advertiser)</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u w:val="single"/>
          <w:shd w:fill="auto" w:val="clear"/>
        </w:rPr>
        <w:t xml:space="preserve">Apologies</w:t>
      </w:r>
    </w:p>
    <w:p>
      <w:pPr>
        <w:spacing w:before="0" w:after="0" w:line="276"/>
        <w:ind w:right="0" w:left="284" w:hanging="2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Apologies were received from Philip Foad, Cllr. Roy, Cllr Cox, Ian Rogan, Doug Hill and Liz Jones.</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u w:val="single"/>
          <w:shd w:fill="auto" w:val="clear"/>
        </w:rPr>
        <w:t xml:space="preserve">Minutes of Previous Meeting</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minutes of the previous meeting held on 26 May were accepted as a true record.</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u w:val="single"/>
          <w:shd w:fill="auto" w:val="clear"/>
        </w:rPr>
        <w:t xml:space="preserve">Actions Arising</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u w:val="single"/>
          <w:shd w:fill="auto" w:val="clear"/>
        </w:rPr>
        <w:t xml:space="preserve">Précis of history of Alvah and Forglen. </w:t>
      </w:r>
      <w:r>
        <w:rPr>
          <w:rFonts w:ascii="Times New Roman" w:hAnsi="Times New Roman" w:cs="Times New Roman" w:eastAsia="Times New Roman"/>
          <w:color w:val="auto"/>
          <w:spacing w:val="0"/>
          <w:position w:val="0"/>
          <w:sz w:val="24"/>
          <w:shd w:fill="auto" w:val="clear"/>
        </w:rPr>
        <w:t xml:space="preserve"> Liz Jones to update on progress. (see also 4.4)</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u w:val="single"/>
          <w:shd w:fill="auto" w:val="clear"/>
        </w:rPr>
        <w:t xml:space="preserve">Application for Grant Funding</w:t>
      </w:r>
      <w:r>
        <w:rPr>
          <w:rFonts w:ascii="Times New Roman" w:hAnsi="Times New Roman" w:cs="Times New Roman" w:eastAsia="Times New Roman"/>
          <w:color w:val="auto"/>
          <w:spacing w:val="0"/>
          <w:position w:val="0"/>
          <w:sz w:val="24"/>
          <w:shd w:fill="auto" w:val="clear"/>
        </w:rPr>
        <w:t xml:space="preserve">. Covered under Area Initiative Fund.</w:t>
      </w:r>
    </w:p>
    <w:p>
      <w:pPr>
        <w:spacing w:before="0" w:after="0" w:line="276"/>
        <w:ind w:right="0" w:left="284"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u w:val="single"/>
          <w:shd w:fill="auto" w:val="clear"/>
        </w:rPr>
        <w:t xml:space="preserve">Recommend sites for bulbs and flowers. </w:t>
      </w:r>
      <w:r>
        <w:rPr>
          <w:rFonts w:ascii="Times New Roman" w:hAnsi="Times New Roman" w:cs="Times New Roman" w:eastAsia="Times New Roman"/>
          <w:color w:val="auto"/>
          <w:spacing w:val="0"/>
          <w:position w:val="0"/>
          <w:sz w:val="24"/>
          <w:shd w:fill="auto" w:val="clear"/>
        </w:rPr>
        <w:t xml:space="preserve"> Covered under Floral Displays and Public Amenity Areas.</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u w:val="single"/>
          <w:shd w:fill="auto" w:val="clear"/>
        </w:rPr>
        <w:t xml:space="preserve">History of Alvah and Forglen. </w:t>
      </w:r>
      <w:r>
        <w:rPr>
          <w:rFonts w:ascii="Times New Roman" w:hAnsi="Times New Roman" w:cs="Times New Roman" w:eastAsia="Times New Roman"/>
          <w:color w:val="auto"/>
          <w:spacing w:val="0"/>
          <w:position w:val="0"/>
          <w:sz w:val="24"/>
          <w:shd w:fill="auto" w:val="clear"/>
        </w:rPr>
        <w:t xml:space="preserve"> Liz Jones to update on progress. (see also 4.1)</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u w:val="single"/>
          <w:shd w:fill="auto" w:val="clear"/>
        </w:rPr>
        <w:t xml:space="preserve">Road Survey.</w:t>
      </w:r>
      <w:r>
        <w:rPr>
          <w:rFonts w:ascii="Times New Roman" w:hAnsi="Times New Roman" w:cs="Times New Roman" w:eastAsia="Times New Roman"/>
          <w:color w:val="auto"/>
          <w:spacing w:val="0"/>
          <w:position w:val="0"/>
          <w:sz w:val="24"/>
          <w:shd w:fill="auto" w:val="clear"/>
        </w:rPr>
        <w:t xml:space="preserve"> The survey has been delivered to the council.</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u w:val="single"/>
          <w:shd w:fill="auto" w:val="clear"/>
        </w:rPr>
        <w:t xml:space="preserve">Invite Community Police.</w:t>
      </w:r>
      <w:r>
        <w:rPr>
          <w:rFonts w:ascii="Times New Roman" w:hAnsi="Times New Roman" w:cs="Times New Roman" w:eastAsia="Times New Roman"/>
          <w:color w:val="auto"/>
          <w:spacing w:val="0"/>
          <w:position w:val="0"/>
          <w:sz w:val="24"/>
          <w:shd w:fill="auto" w:val="clear"/>
        </w:rPr>
        <w:t xml:space="preserve"> Secretary had provided the police with the Community Council meeting dates. The police will attend when they can but will always send the monthly newsletter.</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u w:val="single"/>
          <w:shd w:fill="auto" w:val="clear"/>
        </w:rPr>
        <w:t xml:space="preserve">Noisy Wind Turbine.</w:t>
      </w:r>
      <w:r>
        <w:rPr>
          <w:rFonts w:ascii="Times New Roman" w:hAnsi="Times New Roman" w:cs="Times New Roman" w:eastAsia="Times New Roman"/>
          <w:color w:val="auto"/>
          <w:spacing w:val="0"/>
          <w:position w:val="0"/>
          <w:sz w:val="24"/>
          <w:shd w:fill="auto" w:val="clear"/>
        </w:rPr>
        <w:t xml:space="preserve"> The affected residents have been advised to contact the Environmental Health Department.  They have additionally asked the community council to make representations to the Environmental Health Department on their behalf.</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u w:val="single"/>
          <w:shd w:fill="auto" w:val="clear"/>
        </w:rPr>
        <w:t xml:space="preserve">Road Visibility at Junction of 9025/B9121going towards Aberchirder.</w:t>
      </w:r>
      <w:r>
        <w:rPr>
          <w:rFonts w:ascii="Times New Roman" w:hAnsi="Times New Roman" w:cs="Times New Roman" w:eastAsia="Times New Roman"/>
          <w:color w:val="auto"/>
          <w:spacing w:val="0"/>
          <w:position w:val="0"/>
          <w:sz w:val="24"/>
          <w:shd w:fill="auto" w:val="clear"/>
        </w:rPr>
        <w:t xml:space="preserve"> The Secretary reported that he had inspected the area and although it was a blind corner, he could not see what the council could do about it. It was agreed that this concern would not be pursued with the council. </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 </w:t>
      </w:r>
      <w:r>
        <w:rPr>
          <w:rFonts w:ascii="Times New Roman" w:hAnsi="Times New Roman" w:cs="Times New Roman" w:eastAsia="Times New Roman"/>
          <w:color w:val="auto"/>
          <w:spacing w:val="0"/>
          <w:position w:val="0"/>
          <w:sz w:val="24"/>
          <w:u w:val="single"/>
          <w:shd w:fill="auto" w:val="clear"/>
        </w:rPr>
        <w:t xml:space="preserve">Dead Trees in the Forglen Estate.</w:t>
      </w:r>
      <w:r>
        <w:rPr>
          <w:rFonts w:ascii="Times New Roman" w:hAnsi="Times New Roman" w:cs="Times New Roman" w:eastAsia="Times New Roman"/>
          <w:color w:val="auto"/>
          <w:spacing w:val="0"/>
          <w:position w:val="0"/>
          <w:sz w:val="24"/>
          <w:shd w:fill="auto" w:val="clear"/>
        </w:rPr>
        <w:t xml:space="preserve"> The Secretary had tried to contact the factor without success but would continue to seek to meet him.</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 </w:t>
      </w:r>
      <w:r>
        <w:rPr>
          <w:rFonts w:ascii="Times New Roman" w:hAnsi="Times New Roman" w:cs="Times New Roman" w:eastAsia="Times New Roman"/>
          <w:color w:val="auto"/>
          <w:spacing w:val="0"/>
          <w:position w:val="0"/>
          <w:sz w:val="24"/>
          <w:u w:val="single"/>
          <w:shd w:fill="auto" w:val="clear"/>
        </w:rPr>
        <w:t xml:space="preserve">Community Safety Event.</w:t>
      </w:r>
      <w:r>
        <w:rPr>
          <w:rFonts w:ascii="Times New Roman" w:hAnsi="Times New Roman" w:cs="Times New Roman" w:eastAsia="Times New Roman"/>
          <w:color w:val="auto"/>
          <w:spacing w:val="0"/>
          <w:position w:val="0"/>
          <w:sz w:val="24"/>
          <w:shd w:fill="auto" w:val="clear"/>
        </w:rPr>
        <w:t xml:space="preserve"> Cllr. Findlater had provided date and venue of the event.</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u w:val="single"/>
          <w:shd w:fill="auto" w:val="clear"/>
        </w:rPr>
        <w:t xml:space="preserve">Community Police.</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The Secretary explained that this item would remain on the agenda and the police would attend when possible. They had requested that the item be placed early in the agenda to let them pursue other duties as quickly as possible. </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The Chairman had attended the Community Safety Event on 9 June. She reported that:</w:t>
      </w:r>
    </w:p>
    <w:p>
      <w:pPr>
        <w:spacing w:before="0" w:after="0" w:line="276"/>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The event focused on drug related offences.</w:t>
      </w:r>
    </w:p>
    <w:p>
      <w:pPr>
        <w:spacing w:before="0" w:after="0" w:line="276"/>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The police relied on information from the public.</w:t>
      </w:r>
    </w:p>
    <w:p>
      <w:pPr>
        <w:spacing w:before="0" w:after="0" w:line="276"/>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(iii) Drug addicts break into premises in order to steal things like jewellery, computers or mobile phones, which could be sold on quickly to fund their habit. </w:t>
      </w:r>
    </w:p>
    <w:p>
      <w:pPr>
        <w:spacing w:before="0" w:after="0" w:line="276"/>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(iv). The police had agreed to inform the Chairman of all future events.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Community Action Plan</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The Chairman reported that she, the Secretary and the Treasurer had met with Banff Partnership to have first sight of the initial sift of the results.</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Upon the first review of the data, the Chairman reported that collectively Social Events, Roads and Transport, and Housing would appear  to be top of the list.</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Some concern was expressed by members that Broadband and Wind Turbines seemed to get most comments at the CAP event but did not come top of the CAP list. The Chairman explained that individually these items did get the most comments. </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A second review of the CAP would take place during  September.</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u w:val="single"/>
          <w:shd w:fill="auto" w:val="clear"/>
        </w:rPr>
        <w:t xml:space="preserve">Area Initiative Fund</w:t>
      </w:r>
      <w:r>
        <w:rPr>
          <w:rFonts w:ascii="Times New Roman" w:hAnsi="Times New Roman" w:cs="Times New Roman" w:eastAsia="Times New Roman"/>
          <w:color w:val="auto"/>
          <w:spacing w:val="0"/>
          <w:position w:val="0"/>
          <w:sz w:val="24"/>
          <w:u w:val="single"/>
          <w:shd w:fill="auto" w:val="clear"/>
        </w:rPr>
        <w:t xml:space="preserve">.</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Chairman explained that the community council should wait until the CAP is completed before it seeks funding as the CAP would provide a clear mandate.</w:t>
      </w:r>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u w:val="single"/>
          <w:shd w:fill="auto" w:val="clear"/>
        </w:rPr>
        <w:t xml:space="preserve">Floral Display and Public Amenity Areas</w:t>
      </w:r>
      <w:r>
        <w:rPr>
          <w:rFonts w:ascii="Times New Roman" w:hAnsi="Times New Roman" w:cs="Times New Roman" w:eastAsia="Times New Roman"/>
          <w:color w:val="auto"/>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Carol reported that:</w:t>
      </w:r>
    </w:p>
    <w:p>
      <w:pPr>
        <w:spacing w:before="0" w:after="0" w:line="276"/>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She had placed and planted out 6 tubs at locations around Kirktown of Alvah Church, 3 at Alvah Hall and 3 at Forglen Hall.</w:t>
      </w:r>
    </w:p>
    <w:p>
      <w:pPr>
        <w:spacing w:before="0" w:after="0" w:line="276"/>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Old compost had been used for the bottom of the tubs and new compost bought for the top.</w:t>
      </w:r>
    </w:p>
    <w:p>
      <w:pPr>
        <w:spacing w:before="0" w:after="0" w:line="276"/>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(iii) A watering schedule had been established</w:t>
      </w:r>
    </w:p>
    <w:p>
      <w:pPr>
        <w:spacing w:before="0" w:after="0" w:line="276"/>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(iv) A further 2 tubs had been located. It was agreed that the Secretary and Carol would collect the tubs and deliver them to Forglen cemetery where their placement would be agreed with Rhoda Burns. [</w:t>
      </w:r>
      <w:r>
        <w:rPr>
          <w:rFonts w:ascii="Times New Roman" w:hAnsi="Times New Roman" w:cs="Times New Roman" w:eastAsia="Times New Roman"/>
          <w:b/>
          <w:color w:val="auto"/>
          <w:spacing w:val="0"/>
          <w:position w:val="0"/>
          <w:sz w:val="24"/>
          <w:shd w:fill="auto" w:val="clear"/>
        </w:rPr>
        <w:t xml:space="preserve">Secretary’s Note: Tubs delivered and planted out on 3 July.</w:t>
      </w:r>
      <w:r>
        <w:rPr>
          <w:rFonts w:ascii="Times New Roman" w:hAnsi="Times New Roman" w:cs="Times New Roman" w:eastAsia="Times New Roman"/>
          <w:color w:val="auto"/>
          <w:spacing w:val="0"/>
          <w:position w:val="0"/>
          <w:sz w:val="24"/>
          <w:shd w:fill="auto" w:val="clear"/>
        </w:rPr>
        <w:t xml:space="preserve">]</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The Treasurer requested that Carol submit the invoices for compost to him as soon as possible.</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It was agreed that self-watering tubs should be bought as funds became available and that it would be better to bulk buy rather than replace piecemeal each year.</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The Chairman thanked Carol for her outstanding work.</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u w:val="single"/>
          <w:shd w:fill="auto" w:val="clear"/>
        </w:rPr>
        <w:t xml:space="preserve">Treasurer’s Report</w:t>
      </w:r>
      <w:r>
        <w:rPr>
          <w:rFonts w:ascii="Times New Roman" w:hAnsi="Times New Roman" w:cs="Times New Roman" w:eastAsia="Times New Roman"/>
          <w:color w:val="auto"/>
          <w:spacing w:val="0"/>
          <w:position w:val="0"/>
          <w:sz w:val="24"/>
          <w:u w:val="single"/>
          <w:shd w:fill="auto" w:val="clear"/>
        </w:rPr>
        <w:t xml:space="preserve">.</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was nothing to report.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u w:val="single"/>
          <w:shd w:fill="auto" w:val="clear"/>
        </w:rPr>
        <w:t xml:space="preserve">Any Other Business</w:t>
      </w:r>
      <w:r>
        <w:rPr>
          <w:rFonts w:ascii="Times New Roman" w:hAnsi="Times New Roman" w:cs="Times New Roman" w:eastAsia="Times New Roman"/>
          <w:color w:val="auto"/>
          <w:spacing w:val="0"/>
          <w:position w:val="0"/>
          <w:sz w:val="24"/>
          <w:u w:val="single"/>
          <w:shd w:fill="auto" w:val="clear"/>
        </w:rPr>
        <w:t xml:space="preserve">.</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u w:val="single"/>
          <w:shd w:fill="auto" w:val="clear"/>
        </w:rPr>
        <w:t xml:space="preserve">Kirktown of Alvah Church. </w:t>
      </w:r>
      <w:r>
        <w:rPr>
          <w:rFonts w:ascii="Times New Roman" w:hAnsi="Times New Roman" w:cs="Times New Roman" w:eastAsia="Times New Roman"/>
          <w:color w:val="auto"/>
          <w:spacing w:val="0"/>
          <w:position w:val="0"/>
          <w:sz w:val="24"/>
          <w:shd w:fill="auto" w:val="clear"/>
        </w:rPr>
        <w:t xml:space="preserve">The Chairman reported that following concerns raised at the CAP event she had contacted the Area Manager regarding the poor state of repair of this Grade B listed building. She received advice from the owner’s architect that they hoped that they had found a solution to a current drainage problem and that the owner still hoped to convert the church into a house. The architect agreed to keep the Chairman informed of progress.</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w:t>
      </w:r>
      <w:r>
        <w:rPr>
          <w:rFonts w:ascii="Times New Roman" w:hAnsi="Times New Roman" w:cs="Times New Roman" w:eastAsia="Times New Roman"/>
          <w:color w:val="auto"/>
          <w:spacing w:val="0"/>
          <w:position w:val="0"/>
          <w:sz w:val="24"/>
          <w:u w:val="single"/>
          <w:shd w:fill="auto" w:val="clear"/>
        </w:rPr>
        <w:t xml:space="preserve"> Planning Applications</w:t>
      </w:r>
      <w:r>
        <w:rPr>
          <w:rFonts w:ascii="Times New Roman" w:hAnsi="Times New Roman" w:cs="Times New Roman" w:eastAsia="Times New Roman"/>
          <w:color w:val="auto"/>
          <w:spacing w:val="0"/>
          <w:position w:val="0"/>
          <w:sz w:val="24"/>
          <w:shd w:fill="auto" w:val="clear"/>
        </w:rPr>
        <w:t xml:space="preserve">. The secretary reported that the subcommittee had considered two applications but neither had warranted comment from the Community Council;</w:t>
      </w:r>
    </w:p>
    <w:p>
      <w:pPr>
        <w:spacing w:before="0" w:after="0" w:line="276"/>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w:t>
      </w:r>
      <w:r>
        <w:rPr>
          <w:rFonts w:ascii="Times New Roman" w:hAnsi="Times New Roman" w:cs="Times New Roman" w:eastAsia="Times New Roman"/>
          <w:color w:val="auto"/>
          <w:spacing w:val="0"/>
          <w:position w:val="0"/>
          <w:sz w:val="24"/>
          <w:u w:val="single"/>
          <w:shd w:fill="auto" w:val="clear"/>
        </w:rPr>
        <w:t xml:space="preserve">APP/2015/1473</w:t>
      </w:r>
      <w:r>
        <w:rPr>
          <w:rFonts w:ascii="Times New Roman" w:hAnsi="Times New Roman" w:cs="Times New Roman" w:eastAsia="Times New Roman"/>
          <w:color w:val="auto"/>
          <w:spacing w:val="0"/>
          <w:position w:val="0"/>
          <w:sz w:val="24"/>
          <w:shd w:fill="auto" w:val="clear"/>
        </w:rPr>
        <w:t xml:space="preserve"> Erection of house at Hillhead of Mountblairy.</w:t>
      </w:r>
    </w:p>
    <w:p>
      <w:pPr>
        <w:spacing w:before="0" w:after="0" w:line="276"/>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w:t>
      </w:r>
      <w:r>
        <w:rPr>
          <w:rFonts w:ascii="Times New Roman" w:hAnsi="Times New Roman" w:cs="Times New Roman" w:eastAsia="Times New Roman"/>
          <w:color w:val="auto"/>
          <w:spacing w:val="0"/>
          <w:position w:val="0"/>
          <w:sz w:val="24"/>
          <w:u w:val="single"/>
          <w:shd w:fill="auto" w:val="clear"/>
        </w:rPr>
        <w:t xml:space="preserve">APP/2015/1794</w:t>
      </w:r>
      <w:r>
        <w:rPr>
          <w:rFonts w:ascii="Times New Roman" w:hAnsi="Times New Roman" w:cs="Times New Roman" w:eastAsia="Times New Roman"/>
          <w:color w:val="auto"/>
          <w:spacing w:val="0"/>
          <w:position w:val="0"/>
          <w:sz w:val="24"/>
          <w:shd w:fill="auto" w:val="clear"/>
        </w:rPr>
        <w:t xml:space="preserve"> Erection of House and 13.8metre turbine at Kiltryknock, Alvah.</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u w:val="single"/>
          <w:shd w:fill="auto" w:val="clear"/>
        </w:rPr>
        <w:t xml:space="preserve">Weekly Planning Notices.</w:t>
      </w:r>
      <w:r>
        <w:rPr>
          <w:rFonts w:ascii="Times New Roman" w:hAnsi="Times New Roman" w:cs="Times New Roman" w:eastAsia="Times New Roman"/>
          <w:color w:val="auto"/>
          <w:spacing w:val="0"/>
          <w:position w:val="0"/>
          <w:sz w:val="24"/>
          <w:shd w:fill="auto" w:val="clear"/>
        </w:rPr>
        <w:t xml:space="preserve"> It was agreed that the weekly planning notices should be circulated to all committee members.</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u w:val="single"/>
          <w:shd w:fill="auto" w:val="clear"/>
        </w:rPr>
        <w:t xml:space="preserve">Aberdeen By Pass Meeting</w:t>
      </w:r>
      <w:r>
        <w:rPr>
          <w:rFonts w:ascii="Times New Roman" w:hAnsi="Times New Roman" w:cs="Times New Roman" w:eastAsia="Times New Roman"/>
          <w:color w:val="auto"/>
          <w:spacing w:val="0"/>
          <w:position w:val="0"/>
          <w:sz w:val="24"/>
          <w:shd w:fill="auto" w:val="clear"/>
        </w:rPr>
        <w:t xml:space="preserve">. Barbara Foad would represent the Community Council at the meeting at Woodhill House on 7 July.</w:t>
      </w:r>
    </w:p>
    <w:p>
      <w:pPr>
        <w:spacing w:before="0" w:after="0" w:line="276"/>
        <w:ind w:right="0" w:left="284"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u w:val="single"/>
          <w:shd w:fill="auto" w:val="clear"/>
        </w:rPr>
        <w:t xml:space="preserve">Broadband.</w:t>
      </w:r>
      <w:r>
        <w:rPr>
          <w:rFonts w:ascii="Times New Roman" w:hAnsi="Times New Roman" w:cs="Times New Roman" w:eastAsia="Times New Roman"/>
          <w:color w:val="auto"/>
          <w:spacing w:val="0"/>
          <w:position w:val="0"/>
          <w:sz w:val="24"/>
          <w:shd w:fill="auto" w:val="clear"/>
        </w:rPr>
        <w:t xml:space="preserve"> The Secretary had spoken to Roddy Matheson, the Aberdeenshire Project Manager, who advised that there would be more to report after July. </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u w:val="single"/>
          <w:shd w:fill="auto" w:val="clear"/>
        </w:rPr>
        <w:t xml:space="preserve">Guest Speaker. </w:t>
      </w:r>
      <w:r>
        <w:rPr>
          <w:rFonts w:ascii="Times New Roman" w:hAnsi="Times New Roman" w:cs="Times New Roman" w:eastAsia="Times New Roman"/>
          <w:color w:val="auto"/>
          <w:spacing w:val="0"/>
          <w:position w:val="0"/>
          <w:sz w:val="24"/>
          <w:shd w:fill="auto" w:val="clear"/>
        </w:rPr>
        <w:t xml:space="preserve">Alastair Mason from the Banff Preservation Society had offered to speak on the History of Banff. It was agreed that a date would be found later in the year and the event would be open to the whole community.</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u w:val="single"/>
          <w:shd w:fill="auto" w:val="clear"/>
        </w:rPr>
        <w:t xml:space="preserve">Road Bridge past junction of B9025/B9121going towards Aberchirder</w:t>
      </w:r>
      <w:r>
        <w:rPr>
          <w:rFonts w:ascii="Times New Roman" w:hAnsi="Times New Roman" w:cs="Times New Roman" w:eastAsia="Times New Roman"/>
          <w:color w:val="auto"/>
          <w:spacing w:val="0"/>
          <w:position w:val="0"/>
          <w:sz w:val="24"/>
          <w:shd w:fill="auto" w:val="clear"/>
        </w:rPr>
        <w:t xml:space="preserve">. There had been a series of accidents at the bridge. The Secretary would seek the advice of the police as to what could be done to reduce the likelihood of accidents at this location.</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u w:val="single"/>
          <w:shd w:fill="auto" w:val="clear"/>
        </w:rPr>
        <w:t xml:space="preserve">Waulkmill Farm Wind Turbine Application.</w:t>
      </w:r>
      <w:r>
        <w:rPr>
          <w:rFonts w:ascii="Times New Roman" w:hAnsi="Times New Roman" w:cs="Times New Roman" w:eastAsia="Times New Roman"/>
          <w:color w:val="auto"/>
          <w:spacing w:val="0"/>
          <w:position w:val="0"/>
          <w:sz w:val="24"/>
          <w:shd w:fill="auto" w:val="clear"/>
        </w:rPr>
        <w:t xml:space="preserve"> </w:t>
      </w:r>
    </w:p>
    <w:p>
      <w:pPr>
        <w:spacing w:before="0" w:after="0" w:line="276"/>
        <w:ind w:right="0" w:left="56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Barbara reported that the application would be considered by the 3 local councillors within the week. </w:t>
      </w:r>
      <w:r>
        <w:rPr>
          <w:rFonts w:ascii="Times New Roman" w:hAnsi="Times New Roman" w:cs="Times New Roman" w:eastAsia="Times New Roman"/>
          <w:b/>
          <w:color w:val="auto"/>
          <w:spacing w:val="0"/>
          <w:position w:val="0"/>
          <w:sz w:val="24"/>
          <w:shd w:fill="auto" w:val="clear"/>
        </w:rPr>
        <w:t xml:space="preserve">[Secretary’s Note: The application has been refused]</w:t>
      </w:r>
    </w:p>
    <w:p>
      <w:pPr>
        <w:spacing w:before="0" w:after="0" w:line="276"/>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There was a general discussion about wind turbine applications. The council noted the concern expressed about the majority of the councillors on the Area Committee ignoring the Planning Officials’ advice and the number and quality of objections, when considering wind turbine applications.</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10.9. </w:t>
      </w:r>
      <w:r>
        <w:rPr>
          <w:rFonts w:ascii="Times New Roman" w:hAnsi="Times New Roman" w:cs="Times New Roman" w:eastAsia="Times New Roman"/>
          <w:color w:val="auto"/>
          <w:spacing w:val="0"/>
          <w:position w:val="0"/>
          <w:sz w:val="24"/>
          <w:u w:val="single"/>
          <w:shd w:fill="auto" w:val="clear"/>
        </w:rPr>
        <w:t xml:space="preserve">Dial a Bus.</w:t>
      </w:r>
      <w:r>
        <w:rPr>
          <w:rFonts w:ascii="Times New Roman" w:hAnsi="Times New Roman" w:cs="Times New Roman" w:eastAsia="Times New Roman"/>
          <w:color w:val="auto"/>
          <w:spacing w:val="0"/>
          <w:position w:val="0"/>
          <w:sz w:val="24"/>
          <w:shd w:fill="auto" w:val="clear"/>
        </w:rPr>
        <w:t xml:space="preserve"> Phil provided the council with leaflets relating to the dial a bus service.</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Covering Secretary’s Absence</w:t>
      </w:r>
      <w:r>
        <w:rPr>
          <w:rFonts w:ascii="Times New Roman" w:hAnsi="Times New Roman" w:cs="Times New Roman" w:eastAsia="Times New Roman"/>
          <w:color w:val="auto"/>
          <w:spacing w:val="0"/>
          <w:position w:val="0"/>
          <w:sz w:val="24"/>
          <w:shd w:fill="auto" w:val="clear"/>
        </w:rPr>
        <w:t xml:space="preserve">. Barbara volunteered to act as Secretary at the next meeting.</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u w:val="single"/>
          <w:shd w:fill="auto" w:val="clear"/>
        </w:rPr>
        <w:t xml:space="preserve">Date of Next Meeting</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next meeting will be held at Alvah Parish Hall at 18:00 hours on 28 July 2015.</w:t>
      </w: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Annex - list of actions</w:t>
      </w: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  Bayne</w:t>
      </w: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Secretary</w:t>
        <w:t xml:space="preserve"> </w:t>
      </w: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142"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284"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ANNEX</w:t>
      </w:r>
    </w:p>
    <w:p>
      <w:pPr>
        <w:spacing w:before="0" w:after="0" w:line="276"/>
        <w:ind w:right="0" w:left="284"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76"/>
        <w:ind w:right="0" w:left="284"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ACTIONS</w:t>
      </w:r>
      <w:r>
        <w:rPr>
          <w:rFonts w:ascii="Times New Roman" w:hAnsi="Times New Roman" w:cs="Times New Roman" w:eastAsia="Times New Roman"/>
          <w:color w:val="auto"/>
          <w:spacing w:val="0"/>
          <w:position w:val="0"/>
          <w:sz w:val="24"/>
          <w:shd w:fill="auto" w:val="clear"/>
        </w:rPr>
        <w:t xml:space="preserve"> </w:t>
      </w:r>
    </w:p>
    <w:p>
      <w:pPr>
        <w:spacing w:before="0" w:after="0" w:line="276"/>
        <w:ind w:right="0" w:left="-142" w:firstLine="0"/>
        <w:jc w:val="left"/>
        <w:rPr>
          <w:rFonts w:ascii="Times New Roman" w:hAnsi="Times New Roman" w:cs="Times New Roman" w:eastAsia="Times New Roman"/>
          <w:b/>
          <w:color w:val="auto"/>
          <w:spacing w:val="0"/>
          <w:position w:val="0"/>
          <w:sz w:val="24"/>
          <w:u w:val="single"/>
          <w:shd w:fill="auto" w:val="clear"/>
        </w:rPr>
      </w:pPr>
    </w:p>
    <w:tbl>
      <w:tblPr>
        <w:tblInd w:w="284" w:type="dxa"/>
      </w:tblPr>
      <w:tblGrid>
        <w:gridCol w:w="3080"/>
        <w:gridCol w:w="3081"/>
        <w:gridCol w:w="3081"/>
      </w:tblGrid>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OWNER</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COMPLETION</w:t>
            </w: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Provide précis of history to Robin Maddock.</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Liz Jones</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July 2015</w:t>
            </w: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Prepare history of Alvah and Forglen.</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Liz Jones</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July 2015</w:t>
            </w: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Send report on noisy wind turbine to Environmental Health.</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Chairman</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July 2015</w:t>
            </w: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Find date for speaker on Banff history.</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Secretary</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September 2015</w:t>
            </w: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Discuss dead trees in Forglen estate with factor.</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Secretary</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July 2015</w:t>
            </w: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Seek police advice on accidents at road bridge past B0125/B9121 junction.</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Secretary</w:t>
            </w:r>
          </w:p>
        </w:tc>
        <w:tc>
          <w:tcPr>
            <w:tcW w:w="30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July 2015</w:t>
            </w:r>
          </w:p>
        </w:tc>
      </w:tr>
    </w:tbl>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