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07AAB" w14:textId="77777777" w:rsidR="007D4A23" w:rsidRDefault="007D4A23" w:rsidP="00F210CB">
      <w:pPr>
        <w:pStyle w:val="Body"/>
        <w:spacing w:after="0"/>
        <w:ind w:left="142" w:hanging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9057FEE" w14:textId="7C9ECCB7" w:rsidR="004C4859" w:rsidRPr="00B12291" w:rsidRDefault="00CC7419" w:rsidP="00F210CB">
      <w:pPr>
        <w:pStyle w:val="Body"/>
        <w:spacing w:after="0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12291">
        <w:rPr>
          <w:rFonts w:ascii="Times New Roman" w:hAnsi="Times New Roman" w:cs="Times New Roman"/>
          <w:b/>
          <w:bCs/>
          <w:sz w:val="24"/>
          <w:szCs w:val="24"/>
          <w:u w:val="single"/>
        </w:rPr>
        <w:t>ALVAH AND FORGLEN COMMUNITY COUNCIL MEETING</w:t>
      </w:r>
    </w:p>
    <w:p w14:paraId="03099E03" w14:textId="3698F95F" w:rsidR="004C4859" w:rsidRPr="00B12291" w:rsidRDefault="00FF602B" w:rsidP="00F210CB">
      <w:pPr>
        <w:pStyle w:val="Body"/>
        <w:tabs>
          <w:tab w:val="left" w:pos="2544"/>
          <w:tab w:val="center" w:pos="4819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ZOOM MEETING</w:t>
      </w:r>
      <w:r w:rsidR="00932B50" w:rsidRPr="00B1229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TUESDAY </w:t>
      </w:r>
      <w:r w:rsidR="00DA45A3" w:rsidRPr="00B12291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E1014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DECEMBER</w:t>
      </w:r>
      <w:r w:rsidR="00DA45A3" w:rsidRPr="00B1229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2020</w:t>
      </w:r>
    </w:p>
    <w:p w14:paraId="22FF96AF" w14:textId="77777777" w:rsidR="004C4859" w:rsidRPr="00B12291" w:rsidRDefault="00CC7419" w:rsidP="00F210CB">
      <w:pPr>
        <w:pStyle w:val="Body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291">
        <w:rPr>
          <w:rFonts w:ascii="Times New Roman" w:hAnsi="Times New Roman" w:cs="Times New Roman"/>
          <w:b/>
          <w:bCs/>
          <w:sz w:val="24"/>
          <w:szCs w:val="24"/>
          <w:u w:val="single"/>
        </w:rPr>
        <w:t>MINUTES</w:t>
      </w:r>
    </w:p>
    <w:p w14:paraId="424476E4" w14:textId="77777777" w:rsidR="004C4859" w:rsidRPr="00B12291" w:rsidRDefault="00CC7419" w:rsidP="00F210CB">
      <w:pPr>
        <w:pStyle w:val="Body"/>
        <w:tabs>
          <w:tab w:val="left" w:pos="426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291">
        <w:rPr>
          <w:rFonts w:ascii="Times New Roman" w:hAnsi="Times New Roman" w:cs="Times New Roman"/>
          <w:sz w:val="24"/>
          <w:szCs w:val="24"/>
        </w:rPr>
        <w:t>Website:www.alvahforglencc.wordpress.com</w:t>
      </w:r>
    </w:p>
    <w:p w14:paraId="5791E5F6" w14:textId="77777777" w:rsidR="004C4859" w:rsidRPr="00B12291" w:rsidRDefault="00CC7419" w:rsidP="00F210CB">
      <w:pPr>
        <w:pStyle w:val="Body"/>
        <w:spacing w:after="0"/>
        <w:jc w:val="center"/>
        <w:rPr>
          <w:rStyle w:val="Hyperlink0"/>
          <w:rFonts w:eastAsia="Calibri"/>
        </w:rPr>
      </w:pPr>
      <w:r w:rsidRPr="00B12291">
        <w:rPr>
          <w:rFonts w:ascii="Times New Roman" w:hAnsi="Times New Roman" w:cs="Times New Roman"/>
          <w:sz w:val="24"/>
          <w:szCs w:val="24"/>
          <w:lang w:val="nl-NL"/>
        </w:rPr>
        <w:t>Facebook</w:t>
      </w:r>
      <w:r w:rsidRPr="00B12291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B12291">
          <w:rPr>
            <w:rStyle w:val="Hyperlink0"/>
            <w:rFonts w:eastAsia="Calibri"/>
          </w:rPr>
          <w:t>https://www.facebook.com/AlvahForglenCC/</w:t>
        </w:r>
      </w:hyperlink>
    </w:p>
    <w:p w14:paraId="7A97F7D5" w14:textId="77777777" w:rsidR="005A5580" w:rsidRPr="00B12291" w:rsidRDefault="005A5580" w:rsidP="00F210CB">
      <w:pPr>
        <w:pStyle w:val="Body"/>
        <w:spacing w:after="0"/>
        <w:rPr>
          <w:rStyle w:val="Hyperlink0"/>
          <w:rFonts w:eastAsia="Calibri"/>
        </w:rPr>
      </w:pPr>
    </w:p>
    <w:p w14:paraId="74289215" w14:textId="77777777" w:rsidR="009A52D7" w:rsidRDefault="009A52D7" w:rsidP="00F210CB">
      <w:pPr>
        <w:pStyle w:val="Body"/>
        <w:spacing w:after="0"/>
        <w:rPr>
          <w:rStyle w:val="Hyperlink0"/>
          <w:rFonts w:eastAsia="Calibri"/>
          <w:b/>
        </w:rPr>
      </w:pPr>
    </w:p>
    <w:p w14:paraId="3466F753" w14:textId="34EFF220" w:rsidR="004C4859" w:rsidRPr="00B12291" w:rsidRDefault="002D74C5" w:rsidP="00F210CB">
      <w:pPr>
        <w:pStyle w:val="Body"/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12291">
        <w:rPr>
          <w:rStyle w:val="Hyperlink0"/>
          <w:rFonts w:eastAsia="Calibri"/>
          <w:b/>
        </w:rPr>
        <w:t>1</w:t>
      </w:r>
      <w:r w:rsidRPr="00B12291">
        <w:rPr>
          <w:rStyle w:val="Hyperlink0"/>
          <w:rFonts w:eastAsia="Calibri"/>
        </w:rPr>
        <w:t xml:space="preserve">. </w:t>
      </w:r>
      <w:r w:rsidRPr="00B12291">
        <w:rPr>
          <w:rStyle w:val="Hyperlink0"/>
          <w:rFonts w:eastAsia="Calibri"/>
          <w:b/>
          <w:u w:val="single"/>
        </w:rPr>
        <w:t>Present.</w:t>
      </w:r>
      <w:r w:rsidR="00932B50" w:rsidRPr="00B12291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552DAC14" w14:textId="116101A1" w:rsidR="00A71667" w:rsidRPr="00B12291" w:rsidRDefault="00A71667" w:rsidP="00A716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425"/>
        <w:rPr>
          <w:rFonts w:eastAsia="Calibri"/>
          <w:bdr w:val="none" w:sz="0" w:space="0" w:color="auto"/>
        </w:rPr>
      </w:pPr>
      <w:r w:rsidRPr="00B12291">
        <w:rPr>
          <w:rFonts w:eastAsia="Calibri"/>
          <w:bdr w:val="none" w:sz="0" w:space="0" w:color="auto"/>
        </w:rPr>
        <w:t>Barbara Foad</w:t>
      </w:r>
      <w:r w:rsidR="00972F2A" w:rsidRPr="00B12291">
        <w:rPr>
          <w:rFonts w:eastAsia="Calibri"/>
          <w:bdr w:val="none" w:sz="0" w:space="0" w:color="auto"/>
        </w:rPr>
        <w:t xml:space="preserve"> (Chairman)</w:t>
      </w:r>
      <w:r w:rsidR="00972F2A" w:rsidRPr="00B12291">
        <w:rPr>
          <w:rFonts w:eastAsia="Calibri"/>
          <w:bdr w:val="none" w:sz="0" w:space="0" w:color="auto"/>
        </w:rPr>
        <w:tab/>
      </w:r>
      <w:r w:rsidR="00972F2A" w:rsidRPr="00B12291">
        <w:rPr>
          <w:rFonts w:eastAsia="Calibri"/>
          <w:bdr w:val="none" w:sz="0" w:space="0" w:color="auto"/>
        </w:rPr>
        <w:tab/>
      </w:r>
      <w:r w:rsidR="00F4397E">
        <w:rPr>
          <w:rFonts w:eastAsia="Calibri"/>
          <w:bdr w:val="none" w:sz="0" w:space="0" w:color="auto"/>
        </w:rPr>
        <w:t>John Burns</w:t>
      </w:r>
      <w:r w:rsidR="00021196" w:rsidRPr="00B12291">
        <w:rPr>
          <w:rFonts w:eastAsia="Calibri"/>
          <w:bdr w:val="none" w:sz="0" w:space="0" w:color="auto"/>
        </w:rPr>
        <w:tab/>
      </w:r>
      <w:r w:rsidR="00021196" w:rsidRPr="00B12291">
        <w:rPr>
          <w:rFonts w:eastAsia="Calibri"/>
          <w:bdr w:val="none" w:sz="0" w:space="0" w:color="auto"/>
        </w:rPr>
        <w:tab/>
      </w:r>
      <w:r w:rsidR="005B04CA" w:rsidRPr="00B12291">
        <w:rPr>
          <w:rFonts w:eastAsia="Calibri"/>
          <w:bdr w:val="none" w:sz="0" w:space="0" w:color="auto"/>
        </w:rPr>
        <w:t>Carolyn Cox</w:t>
      </w:r>
    </w:p>
    <w:p w14:paraId="542F5361" w14:textId="61320F8E" w:rsidR="00A71667" w:rsidRPr="00B12291" w:rsidRDefault="00021196" w:rsidP="00A716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425"/>
        <w:rPr>
          <w:rFonts w:eastAsia="Calibri"/>
          <w:bdr w:val="none" w:sz="0" w:space="0" w:color="auto"/>
        </w:rPr>
      </w:pPr>
      <w:r w:rsidRPr="00B12291">
        <w:rPr>
          <w:rFonts w:eastAsia="Calibri"/>
          <w:bdr w:val="none" w:sz="0" w:space="0" w:color="auto"/>
        </w:rPr>
        <w:t>Jim Bayne (Secretary</w:t>
      </w:r>
      <w:r w:rsidR="00F74617" w:rsidRPr="00B12291">
        <w:rPr>
          <w:rFonts w:eastAsia="Calibri"/>
          <w:bdr w:val="none" w:sz="0" w:space="0" w:color="auto"/>
        </w:rPr>
        <w:tab/>
      </w:r>
      <w:r w:rsidR="00F74617" w:rsidRPr="00B12291">
        <w:rPr>
          <w:rFonts w:eastAsia="Calibri"/>
          <w:bdr w:val="none" w:sz="0" w:space="0" w:color="auto"/>
        </w:rPr>
        <w:tab/>
      </w:r>
      <w:r w:rsidR="00A71667" w:rsidRPr="00B12291">
        <w:rPr>
          <w:rFonts w:eastAsia="Calibri"/>
          <w:bdr w:val="none" w:sz="0" w:space="0" w:color="auto"/>
        </w:rPr>
        <w:tab/>
      </w:r>
      <w:r w:rsidR="00F4397E">
        <w:rPr>
          <w:rFonts w:eastAsia="Calibri"/>
          <w:bdr w:val="none" w:sz="0" w:space="0" w:color="auto"/>
        </w:rPr>
        <w:t>Rhoda Burns</w:t>
      </w:r>
      <w:r w:rsidRPr="00B12291">
        <w:rPr>
          <w:rFonts w:eastAsia="Calibri"/>
          <w:bdr w:val="none" w:sz="0" w:space="0" w:color="auto"/>
        </w:rPr>
        <w:tab/>
      </w:r>
      <w:r w:rsidR="00B12291" w:rsidRPr="00B12291">
        <w:rPr>
          <w:rFonts w:eastAsia="Calibri"/>
          <w:bdr w:val="none" w:sz="0" w:space="0" w:color="auto"/>
        </w:rPr>
        <w:tab/>
      </w:r>
      <w:r w:rsidR="00E10145">
        <w:rPr>
          <w:rFonts w:eastAsia="Calibri"/>
          <w:bdr w:val="none" w:sz="0" w:space="0" w:color="auto"/>
        </w:rPr>
        <w:t>Helen Bayne</w:t>
      </w:r>
      <w:r w:rsidR="00D54BD0" w:rsidRPr="00B12291">
        <w:rPr>
          <w:rFonts w:eastAsia="Calibri"/>
          <w:bdr w:val="none" w:sz="0" w:space="0" w:color="auto"/>
        </w:rPr>
        <w:t xml:space="preserve"> </w:t>
      </w:r>
    </w:p>
    <w:p w14:paraId="21DE6AEB" w14:textId="755A4EC3" w:rsidR="00B12291" w:rsidRPr="00B12291" w:rsidRDefault="00F4397E" w:rsidP="00B122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567" w:hanging="141"/>
        <w:rPr>
          <w:rStyle w:val="None"/>
          <w:lang w:val="en-US"/>
        </w:rPr>
      </w:pPr>
      <w:r>
        <w:rPr>
          <w:rFonts w:eastAsia="Calibri"/>
          <w:bdr w:val="none" w:sz="0" w:space="0" w:color="auto"/>
        </w:rPr>
        <w:t>Mike Dewhurst (Treasurer)</w:t>
      </w:r>
      <w:r w:rsidR="00B12291" w:rsidRPr="00B12291">
        <w:rPr>
          <w:rFonts w:eastAsia="Calibri"/>
          <w:bdr w:val="none" w:sz="0" w:space="0" w:color="auto"/>
        </w:rPr>
        <w:t xml:space="preserve"> </w:t>
      </w:r>
      <w:r w:rsidR="00B12291" w:rsidRPr="00B12291">
        <w:rPr>
          <w:rFonts w:eastAsia="Calibri"/>
          <w:bdr w:val="none" w:sz="0" w:space="0" w:color="auto"/>
        </w:rPr>
        <w:tab/>
      </w:r>
      <w:r w:rsidR="00B12291" w:rsidRPr="00B12291">
        <w:rPr>
          <w:rFonts w:eastAsia="Calibri"/>
          <w:bdr w:val="none" w:sz="0" w:space="0" w:color="auto"/>
        </w:rPr>
        <w:tab/>
      </w:r>
      <w:r>
        <w:rPr>
          <w:rFonts w:eastAsia="Calibri"/>
          <w:bdr w:val="none" w:sz="0" w:space="0" w:color="auto"/>
        </w:rPr>
        <w:t>Doug Hill</w:t>
      </w:r>
      <w:r w:rsidR="00B12291" w:rsidRPr="00B12291">
        <w:rPr>
          <w:rFonts w:eastAsia="Calibri"/>
          <w:bdr w:val="none" w:sz="0" w:space="0" w:color="auto"/>
        </w:rPr>
        <w:tab/>
      </w:r>
      <w:r w:rsidR="00B12291" w:rsidRPr="00B12291">
        <w:rPr>
          <w:rFonts w:eastAsia="Calibri"/>
          <w:bdr w:val="none" w:sz="0" w:space="0" w:color="auto"/>
        </w:rPr>
        <w:tab/>
        <w:t>`</w:t>
      </w:r>
      <w:r w:rsidR="00B12291" w:rsidRPr="00B12291">
        <w:rPr>
          <w:rFonts w:eastAsia="Calibri"/>
          <w:bdr w:val="none" w:sz="0" w:space="0" w:color="auto"/>
        </w:rPr>
        <w:tab/>
      </w:r>
      <w:r w:rsidR="00B12291" w:rsidRPr="00B12291">
        <w:rPr>
          <w:rFonts w:eastAsia="Calibri"/>
          <w:bdr w:val="none" w:sz="0" w:space="0" w:color="auto"/>
        </w:rPr>
        <w:tab/>
      </w:r>
      <w:r w:rsidR="00B12291" w:rsidRPr="00B12291">
        <w:rPr>
          <w:rStyle w:val="None"/>
          <w:lang w:val="en-US"/>
        </w:rPr>
        <w:tab/>
        <w:t xml:space="preserve">                        </w:t>
      </w:r>
    </w:p>
    <w:p w14:paraId="180FCC0B" w14:textId="77777777" w:rsidR="00B12291" w:rsidRPr="00B12291" w:rsidRDefault="00B12291" w:rsidP="00B12291">
      <w:pPr>
        <w:pStyle w:val="Body"/>
        <w:spacing w:after="0"/>
        <w:ind w:left="426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</w:p>
    <w:p w14:paraId="66C85EB7" w14:textId="715D5ABF" w:rsidR="00B12291" w:rsidRPr="00B12291" w:rsidRDefault="00B12291" w:rsidP="00B12291">
      <w:pPr>
        <w:pStyle w:val="Body"/>
        <w:spacing w:after="0"/>
        <w:ind w:left="426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 w:rsidRPr="00B12291">
        <w:rPr>
          <w:rStyle w:val="None"/>
          <w:rFonts w:ascii="Times New Roman" w:hAnsi="Times New Roman" w:cs="Times New Roman"/>
          <w:sz w:val="24"/>
          <w:szCs w:val="24"/>
          <w:lang w:val="en-US"/>
        </w:rPr>
        <w:t>In Attendance:  Andrew Webster (Forglen Hall).</w:t>
      </w:r>
    </w:p>
    <w:p w14:paraId="6FA8019C" w14:textId="028C2732" w:rsidR="004C4859" w:rsidRPr="00B12291" w:rsidRDefault="00D54BD0" w:rsidP="00B122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567" w:hanging="141"/>
        <w:rPr>
          <w:rStyle w:val="None"/>
          <w:rFonts w:eastAsia="Times New Roman"/>
        </w:rPr>
      </w:pPr>
      <w:r w:rsidRPr="00B12291">
        <w:rPr>
          <w:rFonts w:eastAsia="Calibri"/>
          <w:bdr w:val="none" w:sz="0" w:space="0" w:color="auto"/>
        </w:rPr>
        <w:tab/>
      </w:r>
      <w:r w:rsidRPr="00B12291">
        <w:rPr>
          <w:rFonts w:eastAsia="Calibri"/>
          <w:bdr w:val="none" w:sz="0" w:space="0" w:color="auto"/>
        </w:rPr>
        <w:tab/>
      </w:r>
    </w:p>
    <w:p w14:paraId="07CF6995" w14:textId="77777777" w:rsidR="004C4859" w:rsidRPr="00B12291" w:rsidRDefault="00CC7419" w:rsidP="00F210CB">
      <w:pPr>
        <w:pStyle w:val="Body"/>
        <w:spacing w:after="0"/>
        <w:rPr>
          <w:rStyle w:val="None"/>
          <w:rFonts w:ascii="Times New Roman" w:eastAsia="Times New Roman" w:hAnsi="Times New Roman" w:cs="Times New Roman"/>
          <w:sz w:val="24"/>
          <w:szCs w:val="24"/>
          <w:u w:val="single"/>
        </w:rPr>
      </w:pPr>
      <w:r w:rsidRPr="00B12291">
        <w:rPr>
          <w:rStyle w:val="None"/>
          <w:rFonts w:ascii="Times New Roman" w:hAnsi="Times New Roman" w:cs="Times New Roman"/>
          <w:sz w:val="24"/>
          <w:szCs w:val="24"/>
        </w:rPr>
        <w:t xml:space="preserve">2. </w:t>
      </w:r>
      <w:r w:rsidRPr="00B12291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Apologies</w:t>
      </w:r>
    </w:p>
    <w:p w14:paraId="3B121D52" w14:textId="171A1784" w:rsidR="00DB1C95" w:rsidRPr="00217450" w:rsidRDefault="00CC7419" w:rsidP="00390709">
      <w:pPr>
        <w:pStyle w:val="Body"/>
        <w:spacing w:after="0"/>
        <w:ind w:left="567" w:hanging="284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 w:rsidRPr="00B12291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   Apologies were received from</w:t>
      </w:r>
      <w:r w:rsidR="00C74A17" w:rsidRPr="00B12291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3D1D" w:rsidRPr="00B12291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Jacky </w:t>
      </w:r>
      <w:r w:rsidR="005B04CA" w:rsidRPr="00B12291">
        <w:rPr>
          <w:rStyle w:val="None"/>
          <w:rFonts w:ascii="Times New Roman" w:hAnsi="Times New Roman" w:cs="Times New Roman"/>
          <w:sz w:val="24"/>
          <w:szCs w:val="24"/>
          <w:lang w:val="en-US"/>
        </w:rPr>
        <w:t>Player</w:t>
      </w:r>
      <w:r w:rsidR="00E10145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4397E">
        <w:rPr>
          <w:rStyle w:val="None"/>
          <w:rFonts w:ascii="Times New Roman" w:hAnsi="Times New Roman" w:cs="Times New Roman"/>
          <w:sz w:val="24"/>
          <w:szCs w:val="24"/>
          <w:lang w:val="en-US"/>
        </w:rPr>
        <w:t>Christina Roebuck, Carol Rewston and Cllr. Michael Roy.</w:t>
      </w:r>
    </w:p>
    <w:p w14:paraId="5F0EED82" w14:textId="77777777" w:rsidR="004F2005" w:rsidRPr="00B12291" w:rsidRDefault="004F2005" w:rsidP="00390709">
      <w:pPr>
        <w:pStyle w:val="Body"/>
        <w:spacing w:after="0"/>
        <w:ind w:left="567" w:hanging="284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</w:p>
    <w:p w14:paraId="10909FE2" w14:textId="62742D31" w:rsidR="00F11A3E" w:rsidRPr="00B12291" w:rsidRDefault="00E2486B" w:rsidP="00F210CB">
      <w:pPr>
        <w:pStyle w:val="Body"/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B12291"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>3</w:t>
      </w:r>
      <w:r w:rsidR="0019646D" w:rsidRPr="00B12291"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CC7419" w:rsidRPr="00B12291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Minutes of Previous Meeting</w:t>
      </w:r>
    </w:p>
    <w:p w14:paraId="17524944" w14:textId="142AC557" w:rsidR="00891203" w:rsidRPr="00B12291" w:rsidRDefault="00CC7419" w:rsidP="00390709">
      <w:pPr>
        <w:pStyle w:val="Body"/>
        <w:spacing w:after="0"/>
        <w:ind w:left="567"/>
        <w:rPr>
          <w:rStyle w:val="None"/>
          <w:rFonts w:ascii="Times New Roman" w:hAnsi="Times New Roman" w:cs="Times New Roman"/>
          <w:sz w:val="24"/>
          <w:szCs w:val="24"/>
        </w:rPr>
      </w:pPr>
      <w:r w:rsidRPr="00B12291">
        <w:rPr>
          <w:rStyle w:val="None"/>
          <w:rFonts w:ascii="Times New Roman" w:hAnsi="Times New Roman" w:cs="Times New Roman"/>
          <w:sz w:val="24"/>
          <w:szCs w:val="24"/>
          <w:lang w:val="en-US"/>
        </w:rPr>
        <w:t>The minutes o</w:t>
      </w:r>
      <w:r w:rsidR="00932B50" w:rsidRPr="00B12291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f the previous </w:t>
      </w:r>
      <w:r w:rsidR="00F4397E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formal </w:t>
      </w:r>
      <w:r w:rsidR="00932B50" w:rsidRPr="00B12291">
        <w:rPr>
          <w:rStyle w:val="None"/>
          <w:rFonts w:ascii="Times New Roman" w:hAnsi="Times New Roman" w:cs="Times New Roman"/>
          <w:sz w:val="24"/>
          <w:szCs w:val="24"/>
          <w:lang w:val="en-US"/>
        </w:rPr>
        <w:t>meeting held on</w:t>
      </w:r>
      <w:r w:rsidR="00DA45A3" w:rsidRPr="00B12291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397E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25 February were approved by email and </w:t>
      </w:r>
      <w:r w:rsidRPr="00B12291">
        <w:rPr>
          <w:rStyle w:val="None"/>
          <w:rFonts w:ascii="Times New Roman" w:hAnsi="Times New Roman" w:cs="Times New Roman"/>
          <w:sz w:val="24"/>
          <w:szCs w:val="24"/>
          <w:lang w:val="en-US"/>
        </w:rPr>
        <w:t>accepted as a true record</w:t>
      </w:r>
      <w:r w:rsidR="00D1454A" w:rsidRPr="00B12291">
        <w:rPr>
          <w:rStyle w:val="None"/>
          <w:rFonts w:ascii="Times New Roman" w:hAnsi="Times New Roman" w:cs="Times New Roman"/>
          <w:sz w:val="24"/>
          <w:szCs w:val="24"/>
          <w:lang w:val="en-US"/>
        </w:rPr>
        <w:t>.</w:t>
      </w:r>
      <w:r w:rsidR="008435B6" w:rsidRPr="00B12291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17D6E0F" w14:textId="77777777" w:rsidR="00682639" w:rsidRPr="00B12291" w:rsidRDefault="00682639" w:rsidP="00F210CB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</w:p>
    <w:p w14:paraId="4AD176F7" w14:textId="1A7301B4" w:rsidR="004C4859" w:rsidRPr="00B12291" w:rsidRDefault="00E2486B" w:rsidP="00F210CB">
      <w:pPr>
        <w:pStyle w:val="Body"/>
        <w:spacing w:after="0"/>
        <w:rPr>
          <w:rStyle w:val="None"/>
          <w:rFonts w:ascii="Times New Roman" w:eastAsia="Times New Roman" w:hAnsi="Times New Roman" w:cs="Times New Roman"/>
          <w:sz w:val="24"/>
          <w:szCs w:val="24"/>
          <w:u w:val="single"/>
        </w:rPr>
      </w:pPr>
      <w:r w:rsidRPr="00B12291">
        <w:rPr>
          <w:rStyle w:val="None"/>
          <w:rFonts w:ascii="Times New Roman" w:hAnsi="Times New Roman" w:cs="Times New Roman"/>
          <w:b/>
          <w:sz w:val="24"/>
          <w:szCs w:val="24"/>
        </w:rPr>
        <w:t>4</w:t>
      </w:r>
      <w:r w:rsidR="00CC7419" w:rsidRPr="00B12291">
        <w:rPr>
          <w:rStyle w:val="None"/>
          <w:rFonts w:ascii="Times New Roman" w:hAnsi="Times New Roman" w:cs="Times New Roman"/>
          <w:sz w:val="24"/>
          <w:szCs w:val="24"/>
        </w:rPr>
        <w:t xml:space="preserve">. </w:t>
      </w:r>
      <w:r w:rsidR="00CC7419" w:rsidRPr="00B12291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Matters Arising</w:t>
      </w:r>
    </w:p>
    <w:p w14:paraId="38693703" w14:textId="17B92CDE" w:rsidR="0041731F" w:rsidRPr="00F4397E" w:rsidRDefault="00F4397E" w:rsidP="00F4397E">
      <w:pPr>
        <w:pStyle w:val="BodyA"/>
        <w:spacing w:after="0"/>
        <w:ind w:left="567"/>
        <w:rPr>
          <w:rStyle w:val="None"/>
          <w:rFonts w:ascii="Times New Roman" w:hAnsi="Times New Roman" w:cs="Times New Roman"/>
          <w:sz w:val="24"/>
          <w:szCs w:val="24"/>
        </w:rPr>
      </w:pPr>
      <w:r w:rsidRPr="00F4397E">
        <w:rPr>
          <w:rStyle w:val="None"/>
          <w:rFonts w:ascii="Times New Roman" w:hAnsi="Times New Roman" w:cs="Times New Roman"/>
          <w:sz w:val="24"/>
          <w:szCs w:val="24"/>
        </w:rPr>
        <w:t>There were no matters arising.</w:t>
      </w:r>
    </w:p>
    <w:p w14:paraId="08C254A5" w14:textId="77777777" w:rsidR="007D4A23" w:rsidRDefault="007D4A23" w:rsidP="00F210CB">
      <w:pPr>
        <w:pStyle w:val="BodyA"/>
        <w:spacing w:after="0"/>
        <w:rPr>
          <w:rStyle w:val="None"/>
          <w:rFonts w:ascii="Times New Roman" w:hAnsi="Times New Roman" w:cs="Times New Roman"/>
          <w:b/>
          <w:sz w:val="24"/>
          <w:szCs w:val="24"/>
        </w:rPr>
      </w:pPr>
    </w:p>
    <w:p w14:paraId="1F3C3361" w14:textId="0E986E0B" w:rsidR="001D071F" w:rsidRDefault="0009578D" w:rsidP="00F210CB">
      <w:pPr>
        <w:pStyle w:val="BodyA"/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12291">
        <w:rPr>
          <w:rStyle w:val="None"/>
          <w:rFonts w:ascii="Times New Roman" w:hAnsi="Times New Roman" w:cs="Times New Roman"/>
          <w:b/>
          <w:sz w:val="24"/>
          <w:szCs w:val="24"/>
        </w:rPr>
        <w:t>5</w:t>
      </w:r>
      <w:r w:rsidR="00CC7419" w:rsidRPr="00B12291">
        <w:rPr>
          <w:rStyle w:val="None"/>
          <w:rFonts w:ascii="Times New Roman" w:hAnsi="Times New Roman" w:cs="Times New Roman"/>
          <w:sz w:val="24"/>
          <w:szCs w:val="24"/>
        </w:rPr>
        <w:t xml:space="preserve">. </w:t>
      </w:r>
      <w:r w:rsidR="00CC7419" w:rsidRPr="00B12291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Community Police.</w:t>
      </w:r>
    </w:p>
    <w:p w14:paraId="018D5233" w14:textId="49CCA545" w:rsidR="0049414C" w:rsidRPr="00B12291" w:rsidRDefault="0049414C" w:rsidP="0018503D">
      <w:pPr>
        <w:pStyle w:val="BodyA"/>
        <w:tabs>
          <w:tab w:val="left" w:pos="709"/>
        </w:tabs>
        <w:ind w:left="567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D071F">
        <w:rPr>
          <w:rFonts w:ascii="Times New Roman" w:hAnsi="Times New Roman" w:cs="Times New Roman"/>
          <w:sz w:val="24"/>
          <w:szCs w:val="24"/>
        </w:rPr>
        <w:t>The Police were unable to attend due to prior commitme</w:t>
      </w:r>
      <w:r>
        <w:rPr>
          <w:rFonts w:ascii="Times New Roman" w:hAnsi="Times New Roman" w:cs="Times New Roman"/>
          <w:sz w:val="24"/>
          <w:szCs w:val="24"/>
        </w:rPr>
        <w:t>nts.</w:t>
      </w:r>
    </w:p>
    <w:p w14:paraId="04D74A09" w14:textId="3C386A78" w:rsidR="00820430" w:rsidRPr="00B12291" w:rsidRDefault="00C75103" w:rsidP="00F210CB">
      <w:pPr>
        <w:pStyle w:val="Body"/>
        <w:spacing w:after="0"/>
        <w:rPr>
          <w:rStyle w:val="None"/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B12291"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>6.</w:t>
      </w:r>
      <w:r w:rsidR="00820430" w:rsidRPr="00B12291"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820430" w:rsidRPr="00B12291">
        <w:rPr>
          <w:rStyle w:val="None"/>
          <w:rFonts w:ascii="Times New Roman" w:hAnsi="Times New Roman" w:cs="Times New Roman"/>
          <w:b/>
          <w:sz w:val="24"/>
          <w:szCs w:val="24"/>
          <w:u w:val="single"/>
          <w:lang w:val="en-US"/>
        </w:rPr>
        <w:t>Floral Displays and Public Amenity Areas.</w:t>
      </w:r>
      <w:r w:rsidR="000F3082" w:rsidRPr="00B12291">
        <w:rPr>
          <w:rStyle w:val="None"/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</w:p>
    <w:p w14:paraId="0E0B0604" w14:textId="6071995D" w:rsidR="00B12291" w:rsidRDefault="003D50B9" w:rsidP="005B04CA">
      <w:pPr>
        <w:pStyle w:val="Body"/>
        <w:spacing w:after="0"/>
        <w:ind w:left="567"/>
        <w:rPr>
          <w:rStyle w:val="None"/>
          <w:rFonts w:ascii="Times New Roman" w:hAnsi="Times New Roman" w:cs="Times New Roman"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(a) </w:t>
      </w:r>
      <w:r w:rsidR="001816A7" w:rsidRPr="00B12291"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Carol </w:t>
      </w:r>
      <w:r>
        <w:rPr>
          <w:rStyle w:val="None"/>
          <w:rFonts w:ascii="Times New Roman" w:hAnsi="Times New Roman" w:cs="Times New Roman"/>
          <w:bCs/>
          <w:sz w:val="24"/>
          <w:szCs w:val="24"/>
        </w:rPr>
        <w:t>would buy primula for the tubs at the end of January.</w:t>
      </w:r>
    </w:p>
    <w:p w14:paraId="011565F9" w14:textId="71338504" w:rsidR="003D50B9" w:rsidRDefault="003D50B9" w:rsidP="005B04CA">
      <w:pPr>
        <w:pStyle w:val="Body"/>
        <w:spacing w:after="0"/>
        <w:ind w:left="567"/>
        <w:rPr>
          <w:rStyle w:val="None"/>
          <w:rFonts w:ascii="Times New Roman" w:hAnsi="Times New Roman" w:cs="Times New Roman"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(b) Secretary reported that the 8 new tubs had been ordered and that he had expected delivery </w:t>
      </w:r>
      <w:r w:rsidR="007D4A23"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before Christmas </w:t>
      </w:r>
      <w:r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but </w:t>
      </w:r>
      <w:r w:rsidR="007D4A23">
        <w:rPr>
          <w:rStyle w:val="None"/>
          <w:rFonts w:ascii="Times New Roman" w:hAnsi="Times New Roman" w:cs="Times New Roman"/>
          <w:bCs/>
          <w:sz w:val="24"/>
          <w:szCs w:val="24"/>
        </w:rPr>
        <w:t>thought</w:t>
      </w:r>
      <w:r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 that Covid restrictions had perhaps delayed delivery from Derby.</w:t>
      </w:r>
    </w:p>
    <w:p w14:paraId="1905EA08" w14:textId="77777777" w:rsidR="005B04CA" w:rsidRPr="00B12291" w:rsidRDefault="005B04CA" w:rsidP="00027E72">
      <w:pPr>
        <w:pStyle w:val="BodyA"/>
        <w:spacing w:after="0"/>
        <w:ind w:left="993" w:hanging="709"/>
        <w:rPr>
          <w:rStyle w:val="None"/>
          <w:rFonts w:ascii="Times New Roman" w:hAnsi="Times New Roman" w:cs="Times New Roman"/>
          <w:b/>
          <w:bCs/>
          <w:sz w:val="24"/>
          <w:szCs w:val="24"/>
        </w:rPr>
      </w:pPr>
    </w:p>
    <w:p w14:paraId="19907E87" w14:textId="0BC722A8" w:rsidR="00982290" w:rsidRPr="00B12291" w:rsidRDefault="00C75103" w:rsidP="00982290">
      <w:pPr>
        <w:pStyle w:val="BodyA"/>
        <w:tabs>
          <w:tab w:val="left" w:pos="284"/>
        </w:tabs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12291">
        <w:rPr>
          <w:rStyle w:val="None"/>
          <w:rFonts w:ascii="Times New Roman" w:hAnsi="Times New Roman" w:cs="Times New Roman"/>
          <w:b/>
          <w:bCs/>
          <w:sz w:val="24"/>
          <w:szCs w:val="24"/>
        </w:rPr>
        <w:t>7</w:t>
      </w:r>
      <w:r w:rsidR="00CC7419" w:rsidRPr="00B12291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C7419" w:rsidRPr="00B12291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Rural Broadband</w:t>
      </w:r>
    </w:p>
    <w:p w14:paraId="281F6686" w14:textId="5DD12590" w:rsidR="009A52D7" w:rsidRDefault="00C10031" w:rsidP="003D50B9">
      <w:pPr>
        <w:pStyle w:val="BodyA"/>
        <w:tabs>
          <w:tab w:val="left" w:pos="993"/>
        </w:tabs>
        <w:spacing w:after="0"/>
        <w:ind w:left="567"/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The Secretary reported that the </w:t>
      </w:r>
      <w:r w:rsidR="003D50B9">
        <w:rPr>
          <w:rStyle w:val="None"/>
          <w:rFonts w:ascii="Times New Roman" w:hAnsi="Times New Roman" w:cs="Times New Roman"/>
          <w:bCs/>
          <w:sz w:val="24"/>
          <w:szCs w:val="24"/>
        </w:rPr>
        <w:t>North Lot (which includes Alvah and Forglen) had been placed with BT. Secretary had contacted the R100 project manager and was awaiting a detailed plan for the area.</w:t>
      </w:r>
    </w:p>
    <w:p w14:paraId="1D0DC94B" w14:textId="77777777" w:rsidR="009A52D7" w:rsidRDefault="009A52D7" w:rsidP="00F210CB">
      <w:pPr>
        <w:pStyle w:val="Body"/>
        <w:spacing w:after="0" w:line="240" w:lineRule="auto"/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</w:pPr>
    </w:p>
    <w:p w14:paraId="6E987DFC" w14:textId="3EA6E5DE" w:rsidR="004C4859" w:rsidRDefault="00C75103" w:rsidP="00F210CB">
      <w:pPr>
        <w:pStyle w:val="Body"/>
        <w:spacing w:after="0" w:line="240" w:lineRule="auto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B12291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8</w:t>
      </w:r>
      <w:r w:rsidR="007B2EA6" w:rsidRPr="00B12291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.</w:t>
      </w:r>
      <w:r w:rsidR="00CC7419" w:rsidRPr="00B12291">
        <w:rPr>
          <w:rStyle w:val="None"/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AE1A9F" w:rsidRPr="00B12291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Arts Group</w:t>
      </w:r>
      <w:r w:rsidR="00A47CD5" w:rsidRPr="00B12291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.</w:t>
      </w:r>
    </w:p>
    <w:p w14:paraId="23CD3A5C" w14:textId="5759269C" w:rsidR="00261CBE" w:rsidRDefault="00261CBE" w:rsidP="00261CBE">
      <w:pPr>
        <w:pStyle w:val="Body"/>
        <w:spacing w:after="0" w:line="240" w:lineRule="auto"/>
        <w:ind w:left="567"/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</w:pPr>
      <w:r w:rsidRPr="00261CBE"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>The Chairman reported that:</w:t>
      </w:r>
    </w:p>
    <w:p w14:paraId="122B1EB1" w14:textId="1336ABB2" w:rsidR="00261CBE" w:rsidRPr="00261CBE" w:rsidRDefault="00261CBE" w:rsidP="00261CBE">
      <w:pPr>
        <w:pStyle w:val="Body"/>
        <w:numPr>
          <w:ilvl w:val="0"/>
          <w:numId w:val="21"/>
        </w:numPr>
        <w:spacing w:after="0" w:line="240" w:lineRule="auto"/>
        <w:rPr>
          <w:rStyle w:val="None"/>
          <w:rFonts w:ascii="Times New Roman" w:hAnsi="Times New Roman" w:cs="Times New Roman"/>
          <w:bCs/>
          <w:sz w:val="24"/>
          <w:szCs w:val="24"/>
          <w:u w:val="single"/>
          <w:lang w:val="en-US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>The AGM would be held in January via Zoom.</w:t>
      </w:r>
    </w:p>
    <w:p w14:paraId="33658F07" w14:textId="4683F1B0" w:rsidR="00261CBE" w:rsidRPr="00324AD3" w:rsidRDefault="00261CBE" w:rsidP="00261CBE">
      <w:pPr>
        <w:pStyle w:val="Body"/>
        <w:numPr>
          <w:ilvl w:val="0"/>
          <w:numId w:val="21"/>
        </w:numPr>
        <w:spacing w:after="0" w:line="240" w:lineRule="auto"/>
        <w:rPr>
          <w:rStyle w:val="None"/>
          <w:rFonts w:ascii="Times New Roman" w:hAnsi="Times New Roman" w:cs="Times New Roman"/>
          <w:bCs/>
          <w:sz w:val="24"/>
          <w:szCs w:val="24"/>
          <w:u w:val="single"/>
          <w:lang w:val="en-US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>The Art and Painting group were short of funds.</w:t>
      </w:r>
    </w:p>
    <w:p w14:paraId="4EDBC80D" w14:textId="0CAE1E40" w:rsidR="00324AD3" w:rsidRPr="00261CBE" w:rsidRDefault="00324AD3" w:rsidP="00261CBE">
      <w:pPr>
        <w:pStyle w:val="Body"/>
        <w:numPr>
          <w:ilvl w:val="0"/>
          <w:numId w:val="21"/>
        </w:numPr>
        <w:spacing w:after="0" w:line="240" w:lineRule="auto"/>
        <w:rPr>
          <w:rStyle w:val="None"/>
          <w:rFonts w:ascii="Times New Roman" w:hAnsi="Times New Roman" w:cs="Times New Roman"/>
          <w:bCs/>
          <w:sz w:val="24"/>
          <w:szCs w:val="24"/>
          <w:u w:val="single"/>
          <w:lang w:val="en-US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 xml:space="preserve">The theatre group would contact NEAT </w:t>
      </w:r>
      <w:r w:rsidR="00832994"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>to establish</w:t>
      </w:r>
      <w:r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 xml:space="preserve"> possibilities for the future. </w:t>
      </w:r>
    </w:p>
    <w:p w14:paraId="3EA772E0" w14:textId="6459A735" w:rsidR="0002043F" w:rsidRDefault="0014176A" w:rsidP="0018503D">
      <w:pPr>
        <w:pStyle w:val="Body"/>
        <w:spacing w:after="0" w:line="240" w:lineRule="auto"/>
        <w:rPr>
          <w:rStyle w:val="None"/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B12291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4270FD0E" w14:textId="7CE3CAC6" w:rsidR="00800684" w:rsidRDefault="00800684" w:rsidP="00800684">
      <w:pPr>
        <w:pStyle w:val="Body"/>
        <w:tabs>
          <w:tab w:val="left" w:pos="1710"/>
        </w:tabs>
        <w:spacing w:after="0" w:line="240" w:lineRule="auto"/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9. </w:t>
      </w:r>
      <w:r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Deuchries Funding.</w:t>
      </w:r>
    </w:p>
    <w:p w14:paraId="06641EE2" w14:textId="77777777" w:rsidR="00261CBE" w:rsidRDefault="003372C7" w:rsidP="003372C7">
      <w:pPr>
        <w:pStyle w:val="Body"/>
        <w:tabs>
          <w:tab w:val="left" w:pos="1710"/>
        </w:tabs>
        <w:spacing w:after="0" w:line="240" w:lineRule="auto"/>
        <w:ind w:left="567"/>
        <w:rPr>
          <w:rStyle w:val="None"/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3372C7">
        <w:rPr>
          <w:rStyle w:val="None"/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The </w:t>
      </w:r>
      <w:r w:rsidR="00261CBE">
        <w:rPr>
          <w:rStyle w:val="None"/>
          <w:rFonts w:ascii="Times New Roman" w:eastAsia="Times New Roman" w:hAnsi="Times New Roman" w:cs="Times New Roman"/>
          <w:bCs/>
          <w:sz w:val="24"/>
          <w:szCs w:val="24"/>
          <w:lang w:val="en-GB"/>
        </w:rPr>
        <w:t>Secretary reported that:</w:t>
      </w:r>
    </w:p>
    <w:p w14:paraId="088B1919" w14:textId="52AB2964" w:rsidR="003372C7" w:rsidRPr="00261CBE" w:rsidRDefault="00261CBE" w:rsidP="00261CBE">
      <w:pPr>
        <w:pStyle w:val="Body"/>
        <w:numPr>
          <w:ilvl w:val="0"/>
          <w:numId w:val="22"/>
        </w:numPr>
        <w:tabs>
          <w:tab w:val="left" w:pos="1710"/>
        </w:tabs>
        <w:spacing w:after="0" w:line="240" w:lineRule="auto"/>
        <w:rPr>
          <w:rStyle w:val="None"/>
          <w:rFonts w:ascii="Times New Roman" w:eastAsia="Times New Roman" w:hAnsi="Times New Roman" w:cs="Times New Roman"/>
          <w:bCs/>
          <w:sz w:val="24"/>
          <w:szCs w:val="24"/>
          <w:u w:val="single"/>
          <w:lang w:val="en-GB"/>
        </w:rPr>
      </w:pPr>
      <w:r>
        <w:rPr>
          <w:rStyle w:val="None"/>
          <w:rFonts w:ascii="Times New Roman" w:eastAsia="Times New Roman" w:hAnsi="Times New Roman" w:cs="Times New Roman"/>
          <w:bCs/>
          <w:sz w:val="24"/>
          <w:szCs w:val="24"/>
          <w:lang w:val="en-GB"/>
        </w:rPr>
        <w:t>He had sent round the funding allocation list.</w:t>
      </w:r>
    </w:p>
    <w:p w14:paraId="0B5FC2BD" w14:textId="686D37D9" w:rsidR="00261CBE" w:rsidRPr="00261CBE" w:rsidRDefault="00261CBE" w:rsidP="00261CBE">
      <w:pPr>
        <w:pStyle w:val="Body"/>
        <w:numPr>
          <w:ilvl w:val="0"/>
          <w:numId w:val="22"/>
        </w:numPr>
        <w:tabs>
          <w:tab w:val="left" w:pos="1710"/>
        </w:tabs>
        <w:spacing w:after="0" w:line="240" w:lineRule="auto"/>
        <w:rPr>
          <w:rStyle w:val="None"/>
          <w:rFonts w:ascii="Times New Roman" w:eastAsia="Times New Roman" w:hAnsi="Times New Roman" w:cs="Times New Roman"/>
          <w:bCs/>
          <w:sz w:val="24"/>
          <w:szCs w:val="24"/>
          <w:u w:val="single"/>
          <w:lang w:val="en-GB"/>
        </w:rPr>
      </w:pPr>
      <w:r>
        <w:rPr>
          <w:rStyle w:val="None"/>
          <w:rFonts w:ascii="Times New Roman" w:eastAsia="Times New Roman" w:hAnsi="Times New Roman" w:cs="Times New Roman"/>
          <w:bCs/>
          <w:sz w:val="24"/>
          <w:szCs w:val="24"/>
          <w:lang w:val="en-GB"/>
        </w:rPr>
        <w:t>Of the £30k available on</w:t>
      </w:r>
      <w:r w:rsidR="007D4A23">
        <w:rPr>
          <w:rStyle w:val="None"/>
          <w:rFonts w:ascii="Times New Roman" w:eastAsia="Times New Roman" w:hAnsi="Times New Roman" w:cs="Times New Roman"/>
          <w:bCs/>
          <w:sz w:val="24"/>
          <w:szCs w:val="24"/>
          <w:lang w:val="en-GB"/>
        </w:rPr>
        <w:t>ly</w:t>
      </w:r>
      <w:r>
        <w:rPr>
          <w:rStyle w:val="None"/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£10k </w:t>
      </w:r>
      <w:r w:rsidR="00324AD3">
        <w:rPr>
          <w:rStyle w:val="None"/>
          <w:rFonts w:ascii="Times New Roman" w:eastAsia="Times New Roman" w:hAnsi="Times New Roman" w:cs="Times New Roman"/>
          <w:bCs/>
          <w:sz w:val="24"/>
          <w:szCs w:val="24"/>
          <w:lang w:val="en-GB"/>
        </w:rPr>
        <w:t>had been</w:t>
      </w:r>
      <w:r>
        <w:rPr>
          <w:rStyle w:val="None"/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committed. The surplus would be carried forward to next year.</w:t>
      </w:r>
    </w:p>
    <w:p w14:paraId="7DF22D1A" w14:textId="59CB0191" w:rsidR="00261CBE" w:rsidRPr="00261CBE" w:rsidRDefault="00261CBE" w:rsidP="00261CBE">
      <w:pPr>
        <w:pStyle w:val="Body"/>
        <w:numPr>
          <w:ilvl w:val="0"/>
          <w:numId w:val="22"/>
        </w:numPr>
        <w:tabs>
          <w:tab w:val="left" w:pos="1710"/>
        </w:tabs>
        <w:spacing w:after="0" w:line="240" w:lineRule="auto"/>
        <w:rPr>
          <w:rStyle w:val="None"/>
          <w:rFonts w:ascii="Times New Roman" w:eastAsia="Times New Roman" w:hAnsi="Times New Roman" w:cs="Times New Roman"/>
          <w:bCs/>
          <w:sz w:val="24"/>
          <w:szCs w:val="24"/>
          <w:u w:val="single"/>
          <w:lang w:val="en-GB"/>
        </w:rPr>
      </w:pPr>
      <w:r>
        <w:rPr>
          <w:rStyle w:val="None"/>
          <w:rFonts w:ascii="Times New Roman" w:eastAsia="Times New Roman" w:hAnsi="Times New Roman" w:cs="Times New Roman"/>
          <w:bCs/>
          <w:sz w:val="24"/>
          <w:szCs w:val="24"/>
          <w:lang w:val="en-GB"/>
        </w:rPr>
        <w:lastRenderedPageBreak/>
        <w:t xml:space="preserve">The next </w:t>
      </w:r>
      <w:r w:rsidR="007222CF">
        <w:rPr>
          <w:rStyle w:val="None"/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Deuchries committee meeting to select bids </w:t>
      </w:r>
      <w:r>
        <w:rPr>
          <w:rStyle w:val="None"/>
          <w:rFonts w:ascii="Times New Roman" w:eastAsia="Times New Roman" w:hAnsi="Times New Roman" w:cs="Times New Roman"/>
          <w:bCs/>
          <w:sz w:val="24"/>
          <w:szCs w:val="24"/>
          <w:lang w:val="en-GB"/>
        </w:rPr>
        <w:t>should be in Spring 2021.</w:t>
      </w:r>
    </w:p>
    <w:p w14:paraId="4B3DDB6B" w14:textId="069C4E00" w:rsidR="00261CBE" w:rsidRPr="000F2826" w:rsidRDefault="00261CBE" w:rsidP="00261CBE">
      <w:pPr>
        <w:pStyle w:val="Body"/>
        <w:numPr>
          <w:ilvl w:val="0"/>
          <w:numId w:val="22"/>
        </w:numPr>
        <w:tabs>
          <w:tab w:val="left" w:pos="1710"/>
        </w:tabs>
        <w:spacing w:after="0" w:line="240" w:lineRule="auto"/>
        <w:rPr>
          <w:rStyle w:val="None"/>
          <w:rFonts w:ascii="Times New Roman" w:eastAsia="Times New Roman" w:hAnsi="Times New Roman" w:cs="Times New Roman"/>
          <w:bCs/>
          <w:sz w:val="24"/>
          <w:szCs w:val="24"/>
          <w:u w:val="single"/>
          <w:lang w:val="en-GB"/>
        </w:rPr>
      </w:pPr>
      <w:r>
        <w:rPr>
          <w:rStyle w:val="None"/>
          <w:rFonts w:ascii="Times New Roman" w:eastAsia="Times New Roman" w:hAnsi="Times New Roman" w:cs="Times New Roman"/>
          <w:bCs/>
          <w:sz w:val="24"/>
          <w:szCs w:val="24"/>
          <w:lang w:val="en-GB"/>
        </w:rPr>
        <w:t>It was agreed that the Alvah and Forglen bids should be better coordinated</w:t>
      </w:r>
      <w:r w:rsidR="000F2826">
        <w:rPr>
          <w:rStyle w:val="None"/>
          <w:rFonts w:ascii="Times New Roman" w:eastAsia="Times New Roman" w:hAnsi="Times New Roman" w:cs="Times New Roman"/>
          <w:bCs/>
          <w:sz w:val="24"/>
          <w:szCs w:val="24"/>
          <w:lang w:val="en-GB"/>
        </w:rPr>
        <w:t>.</w:t>
      </w:r>
    </w:p>
    <w:p w14:paraId="356903A2" w14:textId="07EDBD4D" w:rsidR="000F2826" w:rsidRPr="000F2826" w:rsidRDefault="000F2826" w:rsidP="00261CBE">
      <w:pPr>
        <w:pStyle w:val="Body"/>
        <w:numPr>
          <w:ilvl w:val="0"/>
          <w:numId w:val="22"/>
        </w:numPr>
        <w:tabs>
          <w:tab w:val="left" w:pos="1710"/>
        </w:tabs>
        <w:spacing w:after="0" w:line="240" w:lineRule="auto"/>
        <w:rPr>
          <w:rStyle w:val="None"/>
          <w:rFonts w:ascii="Times New Roman" w:eastAsia="Times New Roman" w:hAnsi="Times New Roman" w:cs="Times New Roman"/>
          <w:bCs/>
          <w:sz w:val="24"/>
          <w:szCs w:val="24"/>
          <w:u w:val="single"/>
          <w:lang w:val="en-GB"/>
        </w:rPr>
      </w:pPr>
      <w:r>
        <w:rPr>
          <w:rStyle w:val="None"/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The Secretary agreed to contact ADCA to suggest that the current </w:t>
      </w:r>
      <w:r w:rsidR="00324AD3">
        <w:rPr>
          <w:rStyle w:val="None"/>
          <w:rFonts w:ascii="Times New Roman" w:eastAsia="Times New Roman" w:hAnsi="Times New Roman" w:cs="Times New Roman"/>
          <w:bCs/>
          <w:sz w:val="24"/>
          <w:szCs w:val="24"/>
          <w:lang w:val="en-GB"/>
        </w:rPr>
        <w:t>application form should</w:t>
      </w:r>
      <w:r>
        <w:rPr>
          <w:rStyle w:val="None"/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be relaxed</w:t>
      </w:r>
      <w:r w:rsidR="007D4A23">
        <w:rPr>
          <w:rStyle w:val="None"/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to allow an Annex to better explain the proposed project</w:t>
      </w:r>
      <w:r>
        <w:rPr>
          <w:rStyle w:val="None"/>
          <w:rFonts w:ascii="Times New Roman" w:eastAsia="Times New Roman" w:hAnsi="Times New Roman" w:cs="Times New Roman"/>
          <w:bCs/>
          <w:sz w:val="24"/>
          <w:szCs w:val="24"/>
          <w:lang w:val="en-GB"/>
        </w:rPr>
        <w:t>.</w:t>
      </w:r>
      <w:r w:rsidR="007D4A23">
        <w:rPr>
          <w:rStyle w:val="None"/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r w:rsidR="007D4A23"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  <w:t>[Secretary’s Note: Suggestion put to ADCA on 23 December.]</w:t>
      </w:r>
    </w:p>
    <w:p w14:paraId="49A5BEE8" w14:textId="7699A3F8" w:rsidR="000F2826" w:rsidRDefault="000F2826" w:rsidP="000F2826">
      <w:pPr>
        <w:pStyle w:val="Body"/>
        <w:tabs>
          <w:tab w:val="left" w:pos="1710"/>
        </w:tabs>
        <w:spacing w:after="0" w:line="240" w:lineRule="auto"/>
        <w:rPr>
          <w:rStyle w:val="None"/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7F344B30" w14:textId="152ABFB3" w:rsidR="000F2826" w:rsidRDefault="000F2826" w:rsidP="000F2826">
      <w:pPr>
        <w:pStyle w:val="Body"/>
        <w:tabs>
          <w:tab w:val="left" w:pos="1710"/>
        </w:tabs>
        <w:spacing w:after="0" w:line="240" w:lineRule="auto"/>
        <w:rPr>
          <w:rStyle w:val="None"/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10. </w:t>
      </w:r>
      <w:r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Roads.</w:t>
      </w:r>
    </w:p>
    <w:p w14:paraId="2408F7AB" w14:textId="35C7F1B3" w:rsidR="000F2826" w:rsidRPr="000F2826" w:rsidRDefault="000F2826" w:rsidP="000F2826">
      <w:pPr>
        <w:pStyle w:val="Body"/>
        <w:tabs>
          <w:tab w:val="left" w:pos="1710"/>
        </w:tabs>
        <w:spacing w:after="0" w:line="240" w:lineRule="auto"/>
        <w:ind w:left="709"/>
        <w:rPr>
          <w:rStyle w:val="None"/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0F2826">
        <w:rPr>
          <w:rStyle w:val="None"/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The Secretary reported that </w:t>
      </w:r>
      <w:r>
        <w:rPr>
          <w:rStyle w:val="None"/>
          <w:rFonts w:ascii="Times New Roman" w:eastAsia="Times New Roman" w:hAnsi="Times New Roman" w:cs="Times New Roman"/>
          <w:bCs/>
          <w:sz w:val="24"/>
          <w:szCs w:val="24"/>
          <w:lang w:val="en-GB"/>
        </w:rPr>
        <w:t>he had contacted the Roads Department about blocked drains outside Forglen Hall and in Kirktown of Alvah. In both cases the Roads Department acted promptly and cleared the drains.</w:t>
      </w:r>
    </w:p>
    <w:p w14:paraId="1C54AF81" w14:textId="77DDAE98" w:rsidR="00800684" w:rsidRPr="000F2826" w:rsidRDefault="00800684" w:rsidP="00800684">
      <w:pPr>
        <w:pStyle w:val="Body"/>
        <w:tabs>
          <w:tab w:val="left" w:pos="1710"/>
        </w:tabs>
        <w:spacing w:after="0" w:line="240" w:lineRule="auto"/>
        <w:rPr>
          <w:rStyle w:val="None"/>
          <w:rFonts w:ascii="Times New Roman" w:eastAsia="Times New Roman" w:hAnsi="Times New Roman" w:cs="Times New Roman"/>
          <w:bCs/>
          <w:sz w:val="24"/>
          <w:szCs w:val="24"/>
          <w:u w:val="single"/>
          <w:lang w:val="en-GB"/>
        </w:rPr>
      </w:pPr>
    </w:p>
    <w:p w14:paraId="0E7FE90B" w14:textId="7FE6A3E3" w:rsidR="00800684" w:rsidRPr="00644564" w:rsidRDefault="00800684" w:rsidP="00800684">
      <w:pPr>
        <w:pStyle w:val="Body"/>
        <w:tabs>
          <w:tab w:val="left" w:pos="1710"/>
        </w:tabs>
        <w:spacing w:after="0" w:line="240" w:lineRule="auto"/>
        <w:rPr>
          <w:rStyle w:val="None"/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  <w:t>1</w:t>
      </w:r>
      <w:r w:rsidR="000F2826"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  <w:t>1</w:t>
      </w:r>
      <w:r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. </w:t>
      </w:r>
      <w:r w:rsidRPr="00800684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Planning</w:t>
      </w:r>
    </w:p>
    <w:p w14:paraId="199F5EA8" w14:textId="77777777" w:rsidR="0067038F" w:rsidRDefault="0067038F" w:rsidP="00644564">
      <w:pPr>
        <w:pStyle w:val="Body"/>
        <w:spacing w:after="0"/>
        <w:ind w:left="709"/>
        <w:rPr>
          <w:rFonts w:ascii="Times New Roman" w:hAnsi="Times New Roman" w:cs="Times New Roman"/>
          <w:sz w:val="24"/>
          <w:szCs w:val="24"/>
          <w:u w:val="single"/>
        </w:rPr>
      </w:pPr>
    </w:p>
    <w:p w14:paraId="552ACFFC" w14:textId="01EE9B1F" w:rsidR="00644564" w:rsidRPr="00644564" w:rsidRDefault="00644564" w:rsidP="00644564">
      <w:pPr>
        <w:pStyle w:val="Body"/>
        <w:spacing w:after="0"/>
        <w:ind w:left="709"/>
        <w:rPr>
          <w:rFonts w:ascii="Times New Roman" w:hAnsi="Times New Roman" w:cs="Times New Roman"/>
          <w:sz w:val="24"/>
          <w:szCs w:val="24"/>
          <w:u w:val="single"/>
        </w:rPr>
      </w:pPr>
      <w:r w:rsidRPr="00644564">
        <w:rPr>
          <w:rFonts w:ascii="Times New Roman" w:hAnsi="Times New Roman" w:cs="Times New Roman"/>
          <w:sz w:val="24"/>
          <w:szCs w:val="24"/>
          <w:u w:val="single"/>
        </w:rPr>
        <w:t>APP/2020/</w:t>
      </w:r>
      <w:r w:rsidR="003D50B9">
        <w:rPr>
          <w:rFonts w:ascii="Times New Roman" w:hAnsi="Times New Roman" w:cs="Times New Roman"/>
          <w:sz w:val="24"/>
          <w:szCs w:val="24"/>
          <w:u w:val="single"/>
        </w:rPr>
        <w:t>2430</w:t>
      </w:r>
      <w:r w:rsidRPr="00644564"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 w:rsidR="003D50B9">
        <w:rPr>
          <w:rFonts w:ascii="Times New Roman" w:hAnsi="Times New Roman" w:cs="Times New Roman"/>
          <w:sz w:val="24"/>
          <w:szCs w:val="24"/>
          <w:u w:val="single"/>
        </w:rPr>
        <w:t>Roberton</w:t>
      </w:r>
      <w:r w:rsidR="00324AD3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3D50B9">
        <w:rPr>
          <w:rFonts w:ascii="Times New Roman" w:hAnsi="Times New Roman" w:cs="Times New Roman"/>
          <w:sz w:val="24"/>
          <w:szCs w:val="24"/>
          <w:u w:val="single"/>
        </w:rPr>
        <w:t xml:space="preserve"> Alvah.</w:t>
      </w:r>
    </w:p>
    <w:p w14:paraId="7F255AD8" w14:textId="7FF1FA37" w:rsidR="00261CBE" w:rsidRDefault="00261CBE" w:rsidP="00261CBE">
      <w:pPr>
        <w:pStyle w:val="Body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no local residents had raised any issues it was agreed that the Community Council would not comment on the application</w:t>
      </w:r>
    </w:p>
    <w:p w14:paraId="128F7651" w14:textId="77777777" w:rsidR="007D4A23" w:rsidRDefault="007D4A23" w:rsidP="00D6467F">
      <w:pPr>
        <w:pStyle w:val="Body"/>
        <w:spacing w:after="0" w:line="240" w:lineRule="auto"/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7B225849" w14:textId="0DE7D97E" w:rsidR="007B27F4" w:rsidRPr="00B12291" w:rsidRDefault="00800684" w:rsidP="00D6467F">
      <w:pPr>
        <w:pStyle w:val="Body"/>
        <w:spacing w:after="0" w:line="240" w:lineRule="auto"/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  <w:t>1</w:t>
      </w:r>
      <w:r w:rsidR="000F2826"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  <w:t>2</w:t>
      </w:r>
      <w:r w:rsidR="006F5E84" w:rsidRPr="00B12291"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. </w:t>
      </w:r>
      <w:r w:rsidR="00C40B61" w:rsidRPr="00B12291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A</w:t>
      </w:r>
      <w:r w:rsidR="00682639" w:rsidRPr="00B12291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ny </w:t>
      </w:r>
      <w:r w:rsidR="00C40B61" w:rsidRPr="00B12291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O</w:t>
      </w:r>
      <w:r w:rsidR="00682639" w:rsidRPr="00B12291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ther </w:t>
      </w:r>
      <w:r w:rsidR="00DE2CCC" w:rsidRPr="00B12291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B</w:t>
      </w:r>
      <w:r w:rsidR="00682639" w:rsidRPr="00B12291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usiness</w:t>
      </w:r>
    </w:p>
    <w:p w14:paraId="40ADD325" w14:textId="678A01DD" w:rsidR="004839D5" w:rsidRPr="00B12291" w:rsidRDefault="004839D5" w:rsidP="00D6467F">
      <w:pPr>
        <w:pStyle w:val="Body"/>
        <w:spacing w:after="0" w:line="240" w:lineRule="auto"/>
        <w:rPr>
          <w:rStyle w:val="None"/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347669CE" w14:textId="43CC900B" w:rsidR="004839D5" w:rsidRPr="0018503D" w:rsidRDefault="000E44F3" w:rsidP="000E44F3">
      <w:pPr>
        <w:pStyle w:val="Body"/>
        <w:spacing w:after="0" w:line="240" w:lineRule="auto"/>
        <w:ind w:left="567"/>
        <w:rPr>
          <w:rStyle w:val="None"/>
          <w:rFonts w:ascii="Times New Roman" w:eastAsia="Times New Roman" w:hAnsi="Times New Roman" w:cs="Times New Roman"/>
          <w:bCs/>
          <w:sz w:val="24"/>
          <w:szCs w:val="24"/>
          <w:u w:val="single"/>
          <w:lang w:val="en-GB"/>
        </w:rPr>
      </w:pPr>
      <w:r w:rsidRPr="000E44F3">
        <w:rPr>
          <w:rStyle w:val="None"/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(a) </w:t>
      </w:r>
      <w:r w:rsidR="0018503D" w:rsidRPr="0018503D">
        <w:rPr>
          <w:rStyle w:val="None"/>
          <w:rFonts w:ascii="Times New Roman" w:eastAsia="Times New Roman" w:hAnsi="Times New Roman" w:cs="Times New Roman"/>
          <w:bCs/>
          <w:sz w:val="24"/>
          <w:szCs w:val="24"/>
          <w:u w:val="single"/>
          <w:lang w:val="en-GB"/>
        </w:rPr>
        <w:t>Prescription Run</w:t>
      </w:r>
    </w:p>
    <w:p w14:paraId="2A5E1E55" w14:textId="7B55EC67" w:rsidR="000E44F3" w:rsidRPr="0067038F" w:rsidRDefault="0018503D" w:rsidP="0018503D">
      <w:pPr>
        <w:pStyle w:val="Body"/>
        <w:spacing w:after="0" w:line="240" w:lineRule="auto"/>
        <w:ind w:left="993" w:hanging="142"/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Style w:val="None"/>
          <w:rFonts w:ascii="Times New Roman" w:eastAsia="Times New Roman" w:hAnsi="Times New Roman" w:cs="Times New Roman"/>
          <w:bCs/>
          <w:sz w:val="24"/>
          <w:szCs w:val="24"/>
          <w:lang w:val="en-GB"/>
        </w:rPr>
        <w:t>Stewart Adams had again volunteered to collect prescriptions for local residents during the current Covid restrictions.</w:t>
      </w:r>
    </w:p>
    <w:p w14:paraId="094E398D" w14:textId="77777777" w:rsidR="006F43DB" w:rsidRPr="00B12291" w:rsidRDefault="006F43DB" w:rsidP="007A661F">
      <w:pPr>
        <w:pStyle w:val="Body"/>
        <w:spacing w:after="0" w:line="240" w:lineRule="auto"/>
        <w:ind w:left="1134"/>
        <w:rPr>
          <w:rStyle w:val="None"/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57B22D46" w14:textId="1CA55133" w:rsidR="00C62B1E" w:rsidRPr="00B12291" w:rsidRDefault="00C95F45" w:rsidP="00F210CB">
      <w:pPr>
        <w:pStyle w:val="Body"/>
        <w:spacing w:after="0" w:line="240" w:lineRule="auto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 w:rsidRPr="00B12291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0F2826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3</w:t>
      </w:r>
      <w:r w:rsidR="00A47CD5" w:rsidRPr="00B12291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.</w:t>
      </w:r>
      <w:r w:rsidR="00E708B2" w:rsidRPr="00B12291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 xml:space="preserve">  </w:t>
      </w:r>
      <w:r w:rsidR="00A47CD5" w:rsidRPr="00B12291">
        <w:rPr>
          <w:rStyle w:val="None"/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 xml:space="preserve"> </w:t>
      </w:r>
      <w:r w:rsidR="00A47CD5" w:rsidRPr="00B12291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Date of </w:t>
      </w:r>
      <w:r w:rsidR="00B668E9" w:rsidRPr="00B12291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Next</w:t>
      </w:r>
      <w:r w:rsidR="00A47CD5" w:rsidRPr="00B12291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 Meeting</w:t>
      </w:r>
    </w:p>
    <w:p w14:paraId="07C41C12" w14:textId="74F6C79E" w:rsidR="00C47724" w:rsidRPr="00B12291" w:rsidRDefault="001B5A8C" w:rsidP="00C47724">
      <w:pPr>
        <w:pStyle w:val="Body"/>
        <w:rPr>
          <w:rFonts w:ascii="Times New Roman" w:hAnsi="Times New Roman" w:cs="Times New Roman"/>
          <w:sz w:val="24"/>
          <w:szCs w:val="24"/>
        </w:rPr>
      </w:pPr>
      <w:r w:rsidRPr="00B12291">
        <w:rPr>
          <w:rStyle w:val="None"/>
          <w:rFonts w:ascii="Times New Roman" w:hAnsi="Times New Roman" w:cs="Times New Roman"/>
          <w:sz w:val="24"/>
          <w:szCs w:val="24"/>
          <w:lang w:val="en-US"/>
        </w:rPr>
        <w:t>The next meeting w</w:t>
      </w:r>
      <w:r w:rsidR="003D50B9">
        <w:rPr>
          <w:rStyle w:val="None"/>
          <w:rFonts w:ascii="Times New Roman" w:hAnsi="Times New Roman" w:cs="Times New Roman"/>
          <w:sz w:val="24"/>
          <w:szCs w:val="24"/>
          <w:lang w:val="en-US"/>
        </w:rPr>
        <w:t>as scheduled for 26 January 2021. It could take the form of a Secretary’s update or a Zoom conference</w:t>
      </w:r>
      <w:r w:rsidR="007D4A23">
        <w:rPr>
          <w:rStyle w:val="None"/>
          <w:rFonts w:ascii="Times New Roman" w:hAnsi="Times New Roman" w:cs="Times New Roman"/>
          <w:sz w:val="24"/>
          <w:szCs w:val="24"/>
          <w:lang w:val="en-US"/>
        </w:rPr>
        <w:t>, depending on business</w:t>
      </w:r>
      <w:r w:rsidR="003D50B9">
        <w:rPr>
          <w:rStyle w:val="None"/>
          <w:rFonts w:ascii="Times New Roman" w:hAnsi="Times New Roman" w:cs="Times New Roman"/>
          <w:sz w:val="24"/>
          <w:szCs w:val="24"/>
          <w:lang w:val="en-US"/>
        </w:rPr>
        <w:t>.</w:t>
      </w:r>
      <w:r w:rsidR="00C47724" w:rsidRPr="00B122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80778FC" w14:textId="77777777" w:rsidR="00F94CE2" w:rsidRPr="00B12291" w:rsidRDefault="00F94CE2" w:rsidP="00F210CB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</w:p>
    <w:p w14:paraId="5CF7553B" w14:textId="77777777" w:rsidR="00DB5614" w:rsidRPr="00B12291" w:rsidRDefault="00DB5614" w:rsidP="00607FE6">
      <w:pPr>
        <w:spacing w:line="276" w:lineRule="auto"/>
        <w:rPr>
          <w:rFonts w:eastAsia="Calibri"/>
          <w:color w:val="000000"/>
          <w:u w:color="000000"/>
          <w:lang w:val="de-DE"/>
        </w:rPr>
      </w:pPr>
    </w:p>
    <w:p w14:paraId="2446CC49" w14:textId="77777777" w:rsidR="00AD1930" w:rsidRPr="00B12291" w:rsidRDefault="00AD1930" w:rsidP="00607FE6">
      <w:pPr>
        <w:spacing w:line="276" w:lineRule="auto"/>
        <w:rPr>
          <w:rFonts w:eastAsia="Calibri"/>
          <w:color w:val="000000"/>
          <w:u w:color="000000"/>
          <w:lang w:val="de-DE"/>
        </w:rPr>
      </w:pPr>
    </w:p>
    <w:p w14:paraId="36D6AC33" w14:textId="77777777" w:rsidR="00607FE6" w:rsidRPr="00B12291" w:rsidRDefault="00607FE6" w:rsidP="00607FE6">
      <w:pPr>
        <w:spacing w:line="276" w:lineRule="auto"/>
        <w:rPr>
          <w:rFonts w:eastAsia="Calibri"/>
          <w:color w:val="000000"/>
          <w:u w:color="000000"/>
          <w:lang w:val="de-DE"/>
        </w:rPr>
      </w:pPr>
      <w:r w:rsidRPr="00B12291">
        <w:rPr>
          <w:rFonts w:eastAsia="Calibri"/>
          <w:color w:val="000000"/>
          <w:u w:color="000000"/>
          <w:lang w:val="de-DE"/>
        </w:rPr>
        <w:t>Jim Bayne</w:t>
      </w:r>
    </w:p>
    <w:p w14:paraId="3D9F7CB3" w14:textId="5AC70575" w:rsidR="00001BE5" w:rsidRPr="00B12291" w:rsidRDefault="00607FE6" w:rsidP="00607FE6">
      <w:pPr>
        <w:spacing w:line="276" w:lineRule="auto"/>
        <w:rPr>
          <w:rStyle w:val="None"/>
        </w:rPr>
      </w:pPr>
      <w:r w:rsidRPr="00B12291">
        <w:rPr>
          <w:rFonts w:eastAsia="Calibri"/>
          <w:color w:val="000000"/>
          <w:u w:color="000000"/>
          <w:lang w:val="en-US"/>
        </w:rPr>
        <w:t>Secretary</w:t>
      </w:r>
    </w:p>
    <w:p w14:paraId="4F2065FD" w14:textId="674DEF13" w:rsidR="004C4859" w:rsidRPr="00B12291" w:rsidRDefault="00A24180" w:rsidP="00F210CB">
      <w:pPr>
        <w:pStyle w:val="Body"/>
        <w:spacing w:after="0"/>
        <w:rPr>
          <w:rFonts w:ascii="Times New Roman" w:hAnsi="Times New Roman" w:cs="Times New Roman"/>
          <w:sz w:val="24"/>
          <w:szCs w:val="24"/>
        </w:rPr>
      </w:pPr>
      <w:r w:rsidRPr="00B12291">
        <w:rPr>
          <w:rFonts w:ascii="Times New Roman" w:hAnsi="Times New Roman" w:cs="Times New Roman"/>
          <w:sz w:val="24"/>
          <w:szCs w:val="24"/>
        </w:rPr>
        <w:t>Email: secretary.alvahforglencc@gmail.com</w:t>
      </w:r>
    </w:p>
    <w:sectPr w:rsidR="004C4859" w:rsidRPr="00B12291" w:rsidSect="00C04C65">
      <w:footerReference w:type="default" r:id="rId9"/>
      <w:pgSz w:w="11900" w:h="16840"/>
      <w:pgMar w:top="794" w:right="794" w:bottom="794" w:left="79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D3EE6D" w14:textId="77777777" w:rsidR="0010579E" w:rsidRDefault="0010579E">
      <w:r>
        <w:separator/>
      </w:r>
    </w:p>
  </w:endnote>
  <w:endnote w:type="continuationSeparator" w:id="0">
    <w:p w14:paraId="2849FF5A" w14:textId="77777777" w:rsidR="0010579E" w:rsidRDefault="00105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5EC0E" w14:textId="77777777" w:rsidR="00607FE6" w:rsidRDefault="00607FE6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53651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7069C5" w14:textId="77777777" w:rsidR="0010579E" w:rsidRDefault="0010579E">
      <w:r>
        <w:separator/>
      </w:r>
    </w:p>
  </w:footnote>
  <w:footnote w:type="continuationSeparator" w:id="0">
    <w:p w14:paraId="2FE79A91" w14:textId="77777777" w:rsidR="0010579E" w:rsidRDefault="00105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B0890"/>
    <w:multiLevelType w:val="hybridMultilevel"/>
    <w:tmpl w:val="7F7665A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FE25B7"/>
    <w:multiLevelType w:val="hybridMultilevel"/>
    <w:tmpl w:val="964EC5C4"/>
    <w:lvl w:ilvl="0" w:tplc="5F083C24">
      <w:start w:val="1"/>
      <w:numFmt w:val="lowerLetter"/>
      <w:lvlText w:val="(%1)"/>
      <w:lvlJc w:val="left"/>
      <w:pPr>
        <w:ind w:left="927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3F13303"/>
    <w:multiLevelType w:val="hybridMultilevel"/>
    <w:tmpl w:val="75DABDBE"/>
    <w:lvl w:ilvl="0" w:tplc="08090001">
      <w:start w:val="1"/>
      <w:numFmt w:val="bullet"/>
      <w:lvlText w:val=""/>
      <w:lvlJc w:val="left"/>
      <w:pPr>
        <w:ind w:left="13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3" w15:restartNumberingAfterBreak="0">
    <w:nsid w:val="19DD78D6"/>
    <w:multiLevelType w:val="hybridMultilevel"/>
    <w:tmpl w:val="D790465C"/>
    <w:lvl w:ilvl="0" w:tplc="9D42620E">
      <w:start w:val="3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AEF6C80"/>
    <w:multiLevelType w:val="hybridMultilevel"/>
    <w:tmpl w:val="8B92F04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B165723"/>
    <w:multiLevelType w:val="hybridMultilevel"/>
    <w:tmpl w:val="56EC29A6"/>
    <w:lvl w:ilvl="0" w:tplc="08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6" w15:restartNumberingAfterBreak="0">
    <w:nsid w:val="267212E8"/>
    <w:multiLevelType w:val="hybridMultilevel"/>
    <w:tmpl w:val="FE22EADE"/>
    <w:lvl w:ilvl="0" w:tplc="9D42620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5429E4"/>
    <w:multiLevelType w:val="hybridMultilevel"/>
    <w:tmpl w:val="77CE86C8"/>
    <w:lvl w:ilvl="0" w:tplc="1EA4DA98">
      <w:start w:val="1"/>
      <w:numFmt w:val="lowerLetter"/>
      <w:lvlText w:val="(%1)"/>
      <w:lvlJc w:val="left"/>
      <w:pPr>
        <w:ind w:left="928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E9F0C59"/>
    <w:multiLevelType w:val="hybridMultilevel"/>
    <w:tmpl w:val="D3B2F9C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03D3602"/>
    <w:multiLevelType w:val="hybridMultilevel"/>
    <w:tmpl w:val="3078D32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AF84CD0"/>
    <w:multiLevelType w:val="hybridMultilevel"/>
    <w:tmpl w:val="E5ACA352"/>
    <w:lvl w:ilvl="0" w:tplc="0226CCA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F2E4D24"/>
    <w:multiLevelType w:val="hybridMultilevel"/>
    <w:tmpl w:val="4FC0FAA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16C6669"/>
    <w:multiLevelType w:val="hybridMultilevel"/>
    <w:tmpl w:val="432C658C"/>
    <w:lvl w:ilvl="0" w:tplc="9D42620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33C61DF"/>
    <w:multiLevelType w:val="hybridMultilevel"/>
    <w:tmpl w:val="E3586ABA"/>
    <w:lvl w:ilvl="0" w:tplc="08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 w15:restartNumberingAfterBreak="0">
    <w:nsid w:val="57354373"/>
    <w:multiLevelType w:val="hybridMultilevel"/>
    <w:tmpl w:val="E2F8FDA0"/>
    <w:lvl w:ilvl="0" w:tplc="3BFE11E6">
      <w:start w:val="1"/>
      <w:numFmt w:val="lowerLetter"/>
      <w:lvlText w:val="(%1)"/>
      <w:lvlJc w:val="left"/>
      <w:pPr>
        <w:ind w:left="927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DCC26CD"/>
    <w:multiLevelType w:val="hybridMultilevel"/>
    <w:tmpl w:val="3614EA7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4B25D8F"/>
    <w:multiLevelType w:val="hybridMultilevel"/>
    <w:tmpl w:val="E4B8E25C"/>
    <w:lvl w:ilvl="0" w:tplc="080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7" w15:restartNumberingAfterBreak="0">
    <w:nsid w:val="65B52B8D"/>
    <w:multiLevelType w:val="hybridMultilevel"/>
    <w:tmpl w:val="65C47912"/>
    <w:lvl w:ilvl="0" w:tplc="0DDACB30">
      <w:start w:val="1"/>
      <w:numFmt w:val="lowerRoman"/>
      <w:lvlText w:val="(%1)"/>
      <w:lvlJc w:val="left"/>
      <w:pPr>
        <w:ind w:left="164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73803D13"/>
    <w:multiLevelType w:val="hybridMultilevel"/>
    <w:tmpl w:val="A5542180"/>
    <w:lvl w:ilvl="0" w:tplc="08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9" w15:restartNumberingAfterBreak="0">
    <w:nsid w:val="75CD18BE"/>
    <w:multiLevelType w:val="hybridMultilevel"/>
    <w:tmpl w:val="E55A37BC"/>
    <w:lvl w:ilvl="0" w:tplc="08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0" w15:restartNumberingAfterBreak="0">
    <w:nsid w:val="76904748"/>
    <w:multiLevelType w:val="hybridMultilevel"/>
    <w:tmpl w:val="835CD288"/>
    <w:lvl w:ilvl="0" w:tplc="110ECA04">
      <w:start w:val="1"/>
      <w:numFmt w:val="lowerLetter"/>
      <w:lvlText w:val="(%1)"/>
      <w:lvlJc w:val="left"/>
      <w:pPr>
        <w:ind w:left="927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76A7FEA"/>
    <w:multiLevelType w:val="hybridMultilevel"/>
    <w:tmpl w:val="1298C320"/>
    <w:lvl w:ilvl="0" w:tplc="917A9802">
      <w:start w:val="1"/>
      <w:numFmt w:val="lowerRoman"/>
      <w:lvlText w:val="(%1)"/>
      <w:lvlJc w:val="left"/>
      <w:pPr>
        <w:ind w:left="171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3"/>
  </w:num>
  <w:num w:numId="2">
    <w:abstractNumId w:val="4"/>
  </w:num>
  <w:num w:numId="3">
    <w:abstractNumId w:val="5"/>
  </w:num>
  <w:num w:numId="4">
    <w:abstractNumId w:val="0"/>
  </w:num>
  <w:num w:numId="5">
    <w:abstractNumId w:val="19"/>
  </w:num>
  <w:num w:numId="6">
    <w:abstractNumId w:val="9"/>
  </w:num>
  <w:num w:numId="7">
    <w:abstractNumId w:val="18"/>
  </w:num>
  <w:num w:numId="8">
    <w:abstractNumId w:val="15"/>
  </w:num>
  <w:num w:numId="9">
    <w:abstractNumId w:val="2"/>
  </w:num>
  <w:num w:numId="10">
    <w:abstractNumId w:val="8"/>
  </w:num>
  <w:num w:numId="11">
    <w:abstractNumId w:val="7"/>
  </w:num>
  <w:num w:numId="12">
    <w:abstractNumId w:val="17"/>
  </w:num>
  <w:num w:numId="13">
    <w:abstractNumId w:val="11"/>
  </w:num>
  <w:num w:numId="14">
    <w:abstractNumId w:val="20"/>
  </w:num>
  <w:num w:numId="15">
    <w:abstractNumId w:val="21"/>
  </w:num>
  <w:num w:numId="16">
    <w:abstractNumId w:val="10"/>
  </w:num>
  <w:num w:numId="17">
    <w:abstractNumId w:val="16"/>
  </w:num>
  <w:num w:numId="18">
    <w:abstractNumId w:val="12"/>
  </w:num>
  <w:num w:numId="19">
    <w:abstractNumId w:val="6"/>
  </w:num>
  <w:num w:numId="20">
    <w:abstractNumId w:val="3"/>
  </w:num>
  <w:num w:numId="21">
    <w:abstractNumId w:val="1"/>
  </w:num>
  <w:num w:numId="22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E9161A0D-E44B-4BC4-BEBC-CB71200DCF36}"/>
    <w:docVar w:name="dgnword-eventsink" w:val="299037240"/>
  </w:docVars>
  <w:rsids>
    <w:rsidRoot w:val="004C4859"/>
    <w:rsid w:val="00001BE5"/>
    <w:rsid w:val="00006F3B"/>
    <w:rsid w:val="00010769"/>
    <w:rsid w:val="000146B2"/>
    <w:rsid w:val="00015ABB"/>
    <w:rsid w:val="000170F8"/>
    <w:rsid w:val="000174F4"/>
    <w:rsid w:val="0002043F"/>
    <w:rsid w:val="00020B85"/>
    <w:rsid w:val="00021196"/>
    <w:rsid w:val="00021F96"/>
    <w:rsid w:val="000239D3"/>
    <w:rsid w:val="0002626A"/>
    <w:rsid w:val="000272C6"/>
    <w:rsid w:val="00027E72"/>
    <w:rsid w:val="0003245A"/>
    <w:rsid w:val="000357B0"/>
    <w:rsid w:val="00035A96"/>
    <w:rsid w:val="0004265C"/>
    <w:rsid w:val="000450BE"/>
    <w:rsid w:val="000452F3"/>
    <w:rsid w:val="000507BA"/>
    <w:rsid w:val="0005116D"/>
    <w:rsid w:val="0005169E"/>
    <w:rsid w:val="00051FB4"/>
    <w:rsid w:val="00056060"/>
    <w:rsid w:val="00057A12"/>
    <w:rsid w:val="00064ADC"/>
    <w:rsid w:val="00066AA6"/>
    <w:rsid w:val="00073756"/>
    <w:rsid w:val="00076265"/>
    <w:rsid w:val="00081799"/>
    <w:rsid w:val="000859C5"/>
    <w:rsid w:val="00091BAC"/>
    <w:rsid w:val="0009331E"/>
    <w:rsid w:val="00095238"/>
    <w:rsid w:val="0009578D"/>
    <w:rsid w:val="000958BC"/>
    <w:rsid w:val="000A3EBF"/>
    <w:rsid w:val="000A793A"/>
    <w:rsid w:val="000B2B17"/>
    <w:rsid w:val="000B3856"/>
    <w:rsid w:val="000B3BAE"/>
    <w:rsid w:val="000C6242"/>
    <w:rsid w:val="000D3F50"/>
    <w:rsid w:val="000D56D8"/>
    <w:rsid w:val="000D6CE1"/>
    <w:rsid w:val="000D7053"/>
    <w:rsid w:val="000E0714"/>
    <w:rsid w:val="000E1475"/>
    <w:rsid w:val="000E44F3"/>
    <w:rsid w:val="000F1F06"/>
    <w:rsid w:val="000F2528"/>
    <w:rsid w:val="000F2826"/>
    <w:rsid w:val="000F2BF2"/>
    <w:rsid w:val="000F3082"/>
    <w:rsid w:val="0010018C"/>
    <w:rsid w:val="0010121E"/>
    <w:rsid w:val="00103805"/>
    <w:rsid w:val="00103DC0"/>
    <w:rsid w:val="00105112"/>
    <w:rsid w:val="0010579E"/>
    <w:rsid w:val="0010725C"/>
    <w:rsid w:val="0010735D"/>
    <w:rsid w:val="001078E8"/>
    <w:rsid w:val="00111CEC"/>
    <w:rsid w:val="00112957"/>
    <w:rsid w:val="001219AC"/>
    <w:rsid w:val="00123A8B"/>
    <w:rsid w:val="00124FBC"/>
    <w:rsid w:val="001344A3"/>
    <w:rsid w:val="00134809"/>
    <w:rsid w:val="00134BDF"/>
    <w:rsid w:val="001361F0"/>
    <w:rsid w:val="0014176A"/>
    <w:rsid w:val="00142FEC"/>
    <w:rsid w:val="00155981"/>
    <w:rsid w:val="00156C99"/>
    <w:rsid w:val="001616F1"/>
    <w:rsid w:val="001625D0"/>
    <w:rsid w:val="00162800"/>
    <w:rsid w:val="00164A08"/>
    <w:rsid w:val="00166378"/>
    <w:rsid w:val="00167FA9"/>
    <w:rsid w:val="0017078C"/>
    <w:rsid w:val="00172CD4"/>
    <w:rsid w:val="0017430D"/>
    <w:rsid w:val="00177A44"/>
    <w:rsid w:val="001816A7"/>
    <w:rsid w:val="0018503D"/>
    <w:rsid w:val="00190201"/>
    <w:rsid w:val="001909E7"/>
    <w:rsid w:val="00191C92"/>
    <w:rsid w:val="001962A9"/>
    <w:rsid w:val="0019646D"/>
    <w:rsid w:val="001A12A5"/>
    <w:rsid w:val="001A3218"/>
    <w:rsid w:val="001A3A0D"/>
    <w:rsid w:val="001A59CB"/>
    <w:rsid w:val="001B38E0"/>
    <w:rsid w:val="001B5A8C"/>
    <w:rsid w:val="001B7B6F"/>
    <w:rsid w:val="001C115B"/>
    <w:rsid w:val="001C1472"/>
    <w:rsid w:val="001D071F"/>
    <w:rsid w:val="001D2E0E"/>
    <w:rsid w:val="001D2EE7"/>
    <w:rsid w:val="001D79BD"/>
    <w:rsid w:val="001E0046"/>
    <w:rsid w:val="001E0D57"/>
    <w:rsid w:val="001E0F28"/>
    <w:rsid w:val="001E1139"/>
    <w:rsid w:val="001E1623"/>
    <w:rsid w:val="001F7B35"/>
    <w:rsid w:val="002000E1"/>
    <w:rsid w:val="00201126"/>
    <w:rsid w:val="002038AB"/>
    <w:rsid w:val="002106F3"/>
    <w:rsid w:val="00211284"/>
    <w:rsid w:val="0021139D"/>
    <w:rsid w:val="00211916"/>
    <w:rsid w:val="00215B29"/>
    <w:rsid w:val="00215C88"/>
    <w:rsid w:val="00217450"/>
    <w:rsid w:val="00224651"/>
    <w:rsid w:val="00224D41"/>
    <w:rsid w:val="00225AA5"/>
    <w:rsid w:val="0023166B"/>
    <w:rsid w:val="00232EDA"/>
    <w:rsid w:val="002341A3"/>
    <w:rsid w:val="00234830"/>
    <w:rsid w:val="00234957"/>
    <w:rsid w:val="002370E1"/>
    <w:rsid w:val="00243D93"/>
    <w:rsid w:val="0024437A"/>
    <w:rsid w:val="002454AC"/>
    <w:rsid w:val="002539D5"/>
    <w:rsid w:val="00261CBE"/>
    <w:rsid w:val="00262FD1"/>
    <w:rsid w:val="00263BB4"/>
    <w:rsid w:val="00263F87"/>
    <w:rsid w:val="00266672"/>
    <w:rsid w:val="00270F2A"/>
    <w:rsid w:val="002723BA"/>
    <w:rsid w:val="00282FE1"/>
    <w:rsid w:val="00291359"/>
    <w:rsid w:val="00291A66"/>
    <w:rsid w:val="00296B68"/>
    <w:rsid w:val="002977C9"/>
    <w:rsid w:val="002A3214"/>
    <w:rsid w:val="002A3279"/>
    <w:rsid w:val="002A398D"/>
    <w:rsid w:val="002A4373"/>
    <w:rsid w:val="002B0654"/>
    <w:rsid w:val="002B146D"/>
    <w:rsid w:val="002B346F"/>
    <w:rsid w:val="002B539C"/>
    <w:rsid w:val="002B55BF"/>
    <w:rsid w:val="002B740E"/>
    <w:rsid w:val="002C1DD5"/>
    <w:rsid w:val="002C4AAE"/>
    <w:rsid w:val="002C6A91"/>
    <w:rsid w:val="002C7E67"/>
    <w:rsid w:val="002D70AF"/>
    <w:rsid w:val="002D74C5"/>
    <w:rsid w:val="002E07E7"/>
    <w:rsid w:val="002E2588"/>
    <w:rsid w:val="002E34EB"/>
    <w:rsid w:val="002E47F2"/>
    <w:rsid w:val="002E6D38"/>
    <w:rsid w:val="002E7D94"/>
    <w:rsid w:val="002F2043"/>
    <w:rsid w:val="002F760C"/>
    <w:rsid w:val="003001BA"/>
    <w:rsid w:val="003175B2"/>
    <w:rsid w:val="00320B47"/>
    <w:rsid w:val="003239E6"/>
    <w:rsid w:val="00324AD3"/>
    <w:rsid w:val="0032706D"/>
    <w:rsid w:val="00327D8D"/>
    <w:rsid w:val="00332267"/>
    <w:rsid w:val="00332760"/>
    <w:rsid w:val="00332955"/>
    <w:rsid w:val="00334D35"/>
    <w:rsid w:val="003372C7"/>
    <w:rsid w:val="0034218C"/>
    <w:rsid w:val="003422C0"/>
    <w:rsid w:val="00342C56"/>
    <w:rsid w:val="00343FF3"/>
    <w:rsid w:val="003468CF"/>
    <w:rsid w:val="003502F7"/>
    <w:rsid w:val="00350557"/>
    <w:rsid w:val="003525EA"/>
    <w:rsid w:val="00352C60"/>
    <w:rsid w:val="0036227F"/>
    <w:rsid w:val="0036520E"/>
    <w:rsid w:val="0036612E"/>
    <w:rsid w:val="003665AF"/>
    <w:rsid w:val="00375C91"/>
    <w:rsid w:val="00376D01"/>
    <w:rsid w:val="003816D8"/>
    <w:rsid w:val="00382CE5"/>
    <w:rsid w:val="003845B4"/>
    <w:rsid w:val="00390709"/>
    <w:rsid w:val="00393A1A"/>
    <w:rsid w:val="0039653D"/>
    <w:rsid w:val="003A2937"/>
    <w:rsid w:val="003A6825"/>
    <w:rsid w:val="003B3972"/>
    <w:rsid w:val="003B5F5C"/>
    <w:rsid w:val="003B6D8F"/>
    <w:rsid w:val="003B70F0"/>
    <w:rsid w:val="003C0E63"/>
    <w:rsid w:val="003C462C"/>
    <w:rsid w:val="003D375D"/>
    <w:rsid w:val="003D3DAA"/>
    <w:rsid w:val="003D50B9"/>
    <w:rsid w:val="003D51EC"/>
    <w:rsid w:val="003D5F50"/>
    <w:rsid w:val="003D7F04"/>
    <w:rsid w:val="003E1123"/>
    <w:rsid w:val="003E43FA"/>
    <w:rsid w:val="003E673E"/>
    <w:rsid w:val="003F09B1"/>
    <w:rsid w:val="003F1949"/>
    <w:rsid w:val="003F40B3"/>
    <w:rsid w:val="003F614F"/>
    <w:rsid w:val="004009A1"/>
    <w:rsid w:val="004020BC"/>
    <w:rsid w:val="00405027"/>
    <w:rsid w:val="004121F1"/>
    <w:rsid w:val="00417202"/>
    <w:rsid w:val="0041731F"/>
    <w:rsid w:val="004205E3"/>
    <w:rsid w:val="004225D5"/>
    <w:rsid w:val="00423475"/>
    <w:rsid w:val="004249D5"/>
    <w:rsid w:val="00430BE5"/>
    <w:rsid w:val="00431A92"/>
    <w:rsid w:val="00431E3E"/>
    <w:rsid w:val="00431E57"/>
    <w:rsid w:val="004426A9"/>
    <w:rsid w:val="00444444"/>
    <w:rsid w:val="00447267"/>
    <w:rsid w:val="00447907"/>
    <w:rsid w:val="004662C2"/>
    <w:rsid w:val="0047288B"/>
    <w:rsid w:val="0047560F"/>
    <w:rsid w:val="00481E65"/>
    <w:rsid w:val="004837C1"/>
    <w:rsid w:val="004839D5"/>
    <w:rsid w:val="00486209"/>
    <w:rsid w:val="00486A00"/>
    <w:rsid w:val="004903B1"/>
    <w:rsid w:val="00490AB9"/>
    <w:rsid w:val="004915F2"/>
    <w:rsid w:val="0049414C"/>
    <w:rsid w:val="00497F7E"/>
    <w:rsid w:val="004A5861"/>
    <w:rsid w:val="004A6CF4"/>
    <w:rsid w:val="004B123B"/>
    <w:rsid w:val="004B64EF"/>
    <w:rsid w:val="004C27F7"/>
    <w:rsid w:val="004C44C8"/>
    <w:rsid w:val="004C4859"/>
    <w:rsid w:val="004C4896"/>
    <w:rsid w:val="004C554D"/>
    <w:rsid w:val="004C591E"/>
    <w:rsid w:val="004C704E"/>
    <w:rsid w:val="004D1F88"/>
    <w:rsid w:val="004D2FF0"/>
    <w:rsid w:val="004D5BD6"/>
    <w:rsid w:val="004D5E03"/>
    <w:rsid w:val="004D79FD"/>
    <w:rsid w:val="004E3492"/>
    <w:rsid w:val="004F08DA"/>
    <w:rsid w:val="004F0BCE"/>
    <w:rsid w:val="004F2005"/>
    <w:rsid w:val="004F21BC"/>
    <w:rsid w:val="004F49D1"/>
    <w:rsid w:val="00505AF0"/>
    <w:rsid w:val="00510A79"/>
    <w:rsid w:val="00511C63"/>
    <w:rsid w:val="00512771"/>
    <w:rsid w:val="00512893"/>
    <w:rsid w:val="0052427C"/>
    <w:rsid w:val="005242CA"/>
    <w:rsid w:val="00524AD8"/>
    <w:rsid w:val="005334C1"/>
    <w:rsid w:val="00536511"/>
    <w:rsid w:val="00536A1F"/>
    <w:rsid w:val="005405A6"/>
    <w:rsid w:val="00540AE3"/>
    <w:rsid w:val="00543811"/>
    <w:rsid w:val="00545086"/>
    <w:rsid w:val="005462EC"/>
    <w:rsid w:val="00552078"/>
    <w:rsid w:val="00553439"/>
    <w:rsid w:val="00553F1B"/>
    <w:rsid w:val="00554D7A"/>
    <w:rsid w:val="00560BF9"/>
    <w:rsid w:val="0056335D"/>
    <w:rsid w:val="005637B1"/>
    <w:rsid w:val="00564A0A"/>
    <w:rsid w:val="005755ED"/>
    <w:rsid w:val="0057760C"/>
    <w:rsid w:val="005844AA"/>
    <w:rsid w:val="005858F4"/>
    <w:rsid w:val="00587A7D"/>
    <w:rsid w:val="00592183"/>
    <w:rsid w:val="00597A7C"/>
    <w:rsid w:val="00597E31"/>
    <w:rsid w:val="005A3D1D"/>
    <w:rsid w:val="005A5580"/>
    <w:rsid w:val="005A67AD"/>
    <w:rsid w:val="005A7631"/>
    <w:rsid w:val="005B0463"/>
    <w:rsid w:val="005B04CA"/>
    <w:rsid w:val="005B06F6"/>
    <w:rsid w:val="005B22DC"/>
    <w:rsid w:val="005B3184"/>
    <w:rsid w:val="005B3CC7"/>
    <w:rsid w:val="005C20E3"/>
    <w:rsid w:val="005C4BEF"/>
    <w:rsid w:val="005C523F"/>
    <w:rsid w:val="005C5416"/>
    <w:rsid w:val="005C5A39"/>
    <w:rsid w:val="005D1957"/>
    <w:rsid w:val="005D1CC5"/>
    <w:rsid w:val="005D378B"/>
    <w:rsid w:val="005E0085"/>
    <w:rsid w:val="005E2BC6"/>
    <w:rsid w:val="005E3287"/>
    <w:rsid w:val="005E3D9D"/>
    <w:rsid w:val="005E659A"/>
    <w:rsid w:val="005F0019"/>
    <w:rsid w:val="005F2CB3"/>
    <w:rsid w:val="006013A5"/>
    <w:rsid w:val="0060676F"/>
    <w:rsid w:val="00607FE6"/>
    <w:rsid w:val="00610688"/>
    <w:rsid w:val="006114D7"/>
    <w:rsid w:val="00611BAA"/>
    <w:rsid w:val="006173A9"/>
    <w:rsid w:val="00620055"/>
    <w:rsid w:val="00622151"/>
    <w:rsid w:val="006279DA"/>
    <w:rsid w:val="0063036C"/>
    <w:rsid w:val="006334E2"/>
    <w:rsid w:val="00641710"/>
    <w:rsid w:val="0064197E"/>
    <w:rsid w:val="0064340C"/>
    <w:rsid w:val="00644564"/>
    <w:rsid w:val="006452B9"/>
    <w:rsid w:val="00651B54"/>
    <w:rsid w:val="00653337"/>
    <w:rsid w:val="006562F5"/>
    <w:rsid w:val="0067038F"/>
    <w:rsid w:val="00670DC4"/>
    <w:rsid w:val="00674516"/>
    <w:rsid w:val="00674C0A"/>
    <w:rsid w:val="00677200"/>
    <w:rsid w:val="00681B18"/>
    <w:rsid w:val="00682639"/>
    <w:rsid w:val="006855AF"/>
    <w:rsid w:val="006877F2"/>
    <w:rsid w:val="00691B45"/>
    <w:rsid w:val="0069308E"/>
    <w:rsid w:val="0069368F"/>
    <w:rsid w:val="00693819"/>
    <w:rsid w:val="0069445D"/>
    <w:rsid w:val="006A4613"/>
    <w:rsid w:val="006A4F5B"/>
    <w:rsid w:val="006A7E2F"/>
    <w:rsid w:val="006B15EC"/>
    <w:rsid w:val="006B1B50"/>
    <w:rsid w:val="006C009D"/>
    <w:rsid w:val="006C1A23"/>
    <w:rsid w:val="006C274F"/>
    <w:rsid w:val="006C2FA3"/>
    <w:rsid w:val="006C37E1"/>
    <w:rsid w:val="006C4FEA"/>
    <w:rsid w:val="006C55D1"/>
    <w:rsid w:val="006D3DEC"/>
    <w:rsid w:val="006E53AD"/>
    <w:rsid w:val="006E7FE0"/>
    <w:rsid w:val="006F43DB"/>
    <w:rsid w:val="006F5E84"/>
    <w:rsid w:val="006F66BA"/>
    <w:rsid w:val="006F6AF2"/>
    <w:rsid w:val="00700C8C"/>
    <w:rsid w:val="00701570"/>
    <w:rsid w:val="00707975"/>
    <w:rsid w:val="00710006"/>
    <w:rsid w:val="0071120D"/>
    <w:rsid w:val="007117FF"/>
    <w:rsid w:val="0071404D"/>
    <w:rsid w:val="007222CF"/>
    <w:rsid w:val="00725E76"/>
    <w:rsid w:val="00727262"/>
    <w:rsid w:val="00727A24"/>
    <w:rsid w:val="007337D1"/>
    <w:rsid w:val="00737B06"/>
    <w:rsid w:val="00744D36"/>
    <w:rsid w:val="007517E5"/>
    <w:rsid w:val="007612B0"/>
    <w:rsid w:val="00764640"/>
    <w:rsid w:val="00765A03"/>
    <w:rsid w:val="00766933"/>
    <w:rsid w:val="00772564"/>
    <w:rsid w:val="007735E0"/>
    <w:rsid w:val="00774AE0"/>
    <w:rsid w:val="00775319"/>
    <w:rsid w:val="00776167"/>
    <w:rsid w:val="00777A26"/>
    <w:rsid w:val="00780E9B"/>
    <w:rsid w:val="007825A0"/>
    <w:rsid w:val="00795FED"/>
    <w:rsid w:val="007A661F"/>
    <w:rsid w:val="007B0CE3"/>
    <w:rsid w:val="007B1ED2"/>
    <w:rsid w:val="007B27F4"/>
    <w:rsid w:val="007B2EA6"/>
    <w:rsid w:val="007C477B"/>
    <w:rsid w:val="007C59F7"/>
    <w:rsid w:val="007C72FA"/>
    <w:rsid w:val="007D1705"/>
    <w:rsid w:val="007D1A7E"/>
    <w:rsid w:val="007D4A23"/>
    <w:rsid w:val="007E07FA"/>
    <w:rsid w:val="007E43C2"/>
    <w:rsid w:val="007E4BFB"/>
    <w:rsid w:val="007E6D09"/>
    <w:rsid w:val="007E7E90"/>
    <w:rsid w:val="007F13D1"/>
    <w:rsid w:val="007F2D5F"/>
    <w:rsid w:val="007F3253"/>
    <w:rsid w:val="007F42D1"/>
    <w:rsid w:val="007F678A"/>
    <w:rsid w:val="00800684"/>
    <w:rsid w:val="0080465F"/>
    <w:rsid w:val="00804E8E"/>
    <w:rsid w:val="008063C4"/>
    <w:rsid w:val="00810AA1"/>
    <w:rsid w:val="00813A76"/>
    <w:rsid w:val="00820430"/>
    <w:rsid w:val="008249CD"/>
    <w:rsid w:val="0082523C"/>
    <w:rsid w:val="00826593"/>
    <w:rsid w:val="00831E02"/>
    <w:rsid w:val="00832994"/>
    <w:rsid w:val="008417B3"/>
    <w:rsid w:val="008435B6"/>
    <w:rsid w:val="0084482D"/>
    <w:rsid w:val="00845643"/>
    <w:rsid w:val="00846F64"/>
    <w:rsid w:val="00851242"/>
    <w:rsid w:val="0085224D"/>
    <w:rsid w:val="008524CD"/>
    <w:rsid w:val="00856720"/>
    <w:rsid w:val="008570A3"/>
    <w:rsid w:val="008604F8"/>
    <w:rsid w:val="0086146E"/>
    <w:rsid w:val="00862BB9"/>
    <w:rsid w:val="0086537C"/>
    <w:rsid w:val="0086651A"/>
    <w:rsid w:val="008704C8"/>
    <w:rsid w:val="00870FC6"/>
    <w:rsid w:val="008752F6"/>
    <w:rsid w:val="0087760D"/>
    <w:rsid w:val="0088022C"/>
    <w:rsid w:val="00887A2F"/>
    <w:rsid w:val="00890F58"/>
    <w:rsid w:val="00891203"/>
    <w:rsid w:val="00891B1D"/>
    <w:rsid w:val="0089553F"/>
    <w:rsid w:val="00895E8A"/>
    <w:rsid w:val="008A24B0"/>
    <w:rsid w:val="008A3A98"/>
    <w:rsid w:val="008A6B6B"/>
    <w:rsid w:val="008A743F"/>
    <w:rsid w:val="008B3826"/>
    <w:rsid w:val="008B44AF"/>
    <w:rsid w:val="008C09C6"/>
    <w:rsid w:val="008C5875"/>
    <w:rsid w:val="008C6B3B"/>
    <w:rsid w:val="008C77ED"/>
    <w:rsid w:val="008C7E48"/>
    <w:rsid w:val="008D4936"/>
    <w:rsid w:val="008E146F"/>
    <w:rsid w:val="008F0A61"/>
    <w:rsid w:val="008F2818"/>
    <w:rsid w:val="008F3ACE"/>
    <w:rsid w:val="008F6B12"/>
    <w:rsid w:val="008F7226"/>
    <w:rsid w:val="00901B1D"/>
    <w:rsid w:val="00901C45"/>
    <w:rsid w:val="0090215F"/>
    <w:rsid w:val="00910B6D"/>
    <w:rsid w:val="009112FF"/>
    <w:rsid w:val="009121C5"/>
    <w:rsid w:val="00917952"/>
    <w:rsid w:val="0092268C"/>
    <w:rsid w:val="00932B50"/>
    <w:rsid w:val="0093401C"/>
    <w:rsid w:val="00934F27"/>
    <w:rsid w:val="00937FF6"/>
    <w:rsid w:val="00945DD7"/>
    <w:rsid w:val="00947856"/>
    <w:rsid w:val="00953FF6"/>
    <w:rsid w:val="0095575A"/>
    <w:rsid w:val="0096128C"/>
    <w:rsid w:val="00961613"/>
    <w:rsid w:val="0096360B"/>
    <w:rsid w:val="00965ACB"/>
    <w:rsid w:val="009675BF"/>
    <w:rsid w:val="00972E95"/>
    <w:rsid w:val="00972F2A"/>
    <w:rsid w:val="009738A4"/>
    <w:rsid w:val="00974541"/>
    <w:rsid w:val="00977881"/>
    <w:rsid w:val="00981489"/>
    <w:rsid w:val="00982290"/>
    <w:rsid w:val="00984715"/>
    <w:rsid w:val="009864F7"/>
    <w:rsid w:val="00992098"/>
    <w:rsid w:val="009928CF"/>
    <w:rsid w:val="0099297C"/>
    <w:rsid w:val="009A2C8F"/>
    <w:rsid w:val="009A52D7"/>
    <w:rsid w:val="009B5BF3"/>
    <w:rsid w:val="009B6839"/>
    <w:rsid w:val="009B7FC5"/>
    <w:rsid w:val="009C1D44"/>
    <w:rsid w:val="009C243C"/>
    <w:rsid w:val="009D225F"/>
    <w:rsid w:val="009D5B73"/>
    <w:rsid w:val="009E22C8"/>
    <w:rsid w:val="009F2A80"/>
    <w:rsid w:val="009F372D"/>
    <w:rsid w:val="009F49EF"/>
    <w:rsid w:val="00A014EB"/>
    <w:rsid w:val="00A01C9E"/>
    <w:rsid w:val="00A049E0"/>
    <w:rsid w:val="00A053E4"/>
    <w:rsid w:val="00A06348"/>
    <w:rsid w:val="00A07573"/>
    <w:rsid w:val="00A12CF8"/>
    <w:rsid w:val="00A16D13"/>
    <w:rsid w:val="00A20B4D"/>
    <w:rsid w:val="00A24040"/>
    <w:rsid w:val="00A24180"/>
    <w:rsid w:val="00A24D30"/>
    <w:rsid w:val="00A30A9F"/>
    <w:rsid w:val="00A331A6"/>
    <w:rsid w:val="00A342DA"/>
    <w:rsid w:val="00A4275B"/>
    <w:rsid w:val="00A460D8"/>
    <w:rsid w:val="00A47CD5"/>
    <w:rsid w:val="00A500BB"/>
    <w:rsid w:val="00A52DF2"/>
    <w:rsid w:val="00A53FA6"/>
    <w:rsid w:val="00A55A06"/>
    <w:rsid w:val="00A5616B"/>
    <w:rsid w:val="00A56AF2"/>
    <w:rsid w:val="00A57A4A"/>
    <w:rsid w:val="00A610AF"/>
    <w:rsid w:val="00A6267D"/>
    <w:rsid w:val="00A63AF8"/>
    <w:rsid w:val="00A71667"/>
    <w:rsid w:val="00A7209C"/>
    <w:rsid w:val="00A7416C"/>
    <w:rsid w:val="00A822B3"/>
    <w:rsid w:val="00A9023B"/>
    <w:rsid w:val="00A91EBC"/>
    <w:rsid w:val="00AA1A6C"/>
    <w:rsid w:val="00AA21E1"/>
    <w:rsid w:val="00AB50B2"/>
    <w:rsid w:val="00AB56A8"/>
    <w:rsid w:val="00AB5A97"/>
    <w:rsid w:val="00AB7EEB"/>
    <w:rsid w:val="00AC17F9"/>
    <w:rsid w:val="00AC209C"/>
    <w:rsid w:val="00AC4387"/>
    <w:rsid w:val="00AD1930"/>
    <w:rsid w:val="00AE0422"/>
    <w:rsid w:val="00AE1A9F"/>
    <w:rsid w:val="00AE2F6D"/>
    <w:rsid w:val="00AE346D"/>
    <w:rsid w:val="00AE34B6"/>
    <w:rsid w:val="00AE3BF0"/>
    <w:rsid w:val="00AE63C5"/>
    <w:rsid w:val="00AF0E9B"/>
    <w:rsid w:val="00AF2D19"/>
    <w:rsid w:val="00AF3245"/>
    <w:rsid w:val="00AF7586"/>
    <w:rsid w:val="00AF75FF"/>
    <w:rsid w:val="00B00481"/>
    <w:rsid w:val="00B0108A"/>
    <w:rsid w:val="00B0518F"/>
    <w:rsid w:val="00B1187C"/>
    <w:rsid w:val="00B11FEE"/>
    <w:rsid w:val="00B12291"/>
    <w:rsid w:val="00B2770F"/>
    <w:rsid w:val="00B3139B"/>
    <w:rsid w:val="00B313F5"/>
    <w:rsid w:val="00B45159"/>
    <w:rsid w:val="00B50B56"/>
    <w:rsid w:val="00B50B73"/>
    <w:rsid w:val="00B51B91"/>
    <w:rsid w:val="00B51B9B"/>
    <w:rsid w:val="00B52F5D"/>
    <w:rsid w:val="00B53711"/>
    <w:rsid w:val="00B53836"/>
    <w:rsid w:val="00B547F8"/>
    <w:rsid w:val="00B57F8D"/>
    <w:rsid w:val="00B61232"/>
    <w:rsid w:val="00B65698"/>
    <w:rsid w:val="00B6616B"/>
    <w:rsid w:val="00B668E9"/>
    <w:rsid w:val="00B677A3"/>
    <w:rsid w:val="00B72D8D"/>
    <w:rsid w:val="00B74E1F"/>
    <w:rsid w:val="00B77F07"/>
    <w:rsid w:val="00B80A08"/>
    <w:rsid w:val="00B81F98"/>
    <w:rsid w:val="00B827A8"/>
    <w:rsid w:val="00B83187"/>
    <w:rsid w:val="00B831A0"/>
    <w:rsid w:val="00B840EE"/>
    <w:rsid w:val="00B84B6B"/>
    <w:rsid w:val="00B9049B"/>
    <w:rsid w:val="00B95489"/>
    <w:rsid w:val="00BA0B6E"/>
    <w:rsid w:val="00BA4EF6"/>
    <w:rsid w:val="00BA6AE2"/>
    <w:rsid w:val="00BA704C"/>
    <w:rsid w:val="00BB2ACE"/>
    <w:rsid w:val="00BB5717"/>
    <w:rsid w:val="00BB5C81"/>
    <w:rsid w:val="00BB799E"/>
    <w:rsid w:val="00BC05E5"/>
    <w:rsid w:val="00BC15EC"/>
    <w:rsid w:val="00BC1754"/>
    <w:rsid w:val="00BC219C"/>
    <w:rsid w:val="00BC5613"/>
    <w:rsid w:val="00BC6811"/>
    <w:rsid w:val="00BD3D34"/>
    <w:rsid w:val="00BD3E7B"/>
    <w:rsid w:val="00BD4D80"/>
    <w:rsid w:val="00BE3A99"/>
    <w:rsid w:val="00BE57E5"/>
    <w:rsid w:val="00BE583D"/>
    <w:rsid w:val="00BE5BE3"/>
    <w:rsid w:val="00BE66C2"/>
    <w:rsid w:val="00BE66F2"/>
    <w:rsid w:val="00BE7577"/>
    <w:rsid w:val="00C0088E"/>
    <w:rsid w:val="00C00ADE"/>
    <w:rsid w:val="00C02F6F"/>
    <w:rsid w:val="00C038BF"/>
    <w:rsid w:val="00C040E8"/>
    <w:rsid w:val="00C044F8"/>
    <w:rsid w:val="00C04C65"/>
    <w:rsid w:val="00C068DB"/>
    <w:rsid w:val="00C07ACB"/>
    <w:rsid w:val="00C07DE7"/>
    <w:rsid w:val="00C10031"/>
    <w:rsid w:val="00C11279"/>
    <w:rsid w:val="00C11949"/>
    <w:rsid w:val="00C1335D"/>
    <w:rsid w:val="00C143D9"/>
    <w:rsid w:val="00C15E70"/>
    <w:rsid w:val="00C16329"/>
    <w:rsid w:val="00C243E1"/>
    <w:rsid w:val="00C26BC0"/>
    <w:rsid w:val="00C31FF2"/>
    <w:rsid w:val="00C3433C"/>
    <w:rsid w:val="00C35FF2"/>
    <w:rsid w:val="00C3736B"/>
    <w:rsid w:val="00C40B61"/>
    <w:rsid w:val="00C44041"/>
    <w:rsid w:val="00C47724"/>
    <w:rsid w:val="00C50DB8"/>
    <w:rsid w:val="00C50FA9"/>
    <w:rsid w:val="00C527E3"/>
    <w:rsid w:val="00C54909"/>
    <w:rsid w:val="00C55DF1"/>
    <w:rsid w:val="00C62B1E"/>
    <w:rsid w:val="00C658DD"/>
    <w:rsid w:val="00C6700C"/>
    <w:rsid w:val="00C7155A"/>
    <w:rsid w:val="00C71563"/>
    <w:rsid w:val="00C7355A"/>
    <w:rsid w:val="00C74A17"/>
    <w:rsid w:val="00C75103"/>
    <w:rsid w:val="00C75220"/>
    <w:rsid w:val="00C80028"/>
    <w:rsid w:val="00C802D8"/>
    <w:rsid w:val="00C805BF"/>
    <w:rsid w:val="00C80EC8"/>
    <w:rsid w:val="00C84DDC"/>
    <w:rsid w:val="00C87B43"/>
    <w:rsid w:val="00C9035F"/>
    <w:rsid w:val="00C90590"/>
    <w:rsid w:val="00C94EA1"/>
    <w:rsid w:val="00C95F45"/>
    <w:rsid w:val="00C976E2"/>
    <w:rsid w:val="00CA2D50"/>
    <w:rsid w:val="00CA5EEA"/>
    <w:rsid w:val="00CA6273"/>
    <w:rsid w:val="00CB49FF"/>
    <w:rsid w:val="00CC0862"/>
    <w:rsid w:val="00CC3181"/>
    <w:rsid w:val="00CC4A9E"/>
    <w:rsid w:val="00CC61BA"/>
    <w:rsid w:val="00CC6694"/>
    <w:rsid w:val="00CC7419"/>
    <w:rsid w:val="00CD0928"/>
    <w:rsid w:val="00CD271E"/>
    <w:rsid w:val="00CD3F58"/>
    <w:rsid w:val="00CD6127"/>
    <w:rsid w:val="00CE20E7"/>
    <w:rsid w:val="00CE6E0F"/>
    <w:rsid w:val="00CF0836"/>
    <w:rsid w:val="00CF143F"/>
    <w:rsid w:val="00CF3C66"/>
    <w:rsid w:val="00CF68D7"/>
    <w:rsid w:val="00CF6EC9"/>
    <w:rsid w:val="00D00360"/>
    <w:rsid w:val="00D00BBF"/>
    <w:rsid w:val="00D04D49"/>
    <w:rsid w:val="00D11E79"/>
    <w:rsid w:val="00D1454A"/>
    <w:rsid w:val="00D14557"/>
    <w:rsid w:val="00D15B4D"/>
    <w:rsid w:val="00D201C4"/>
    <w:rsid w:val="00D21811"/>
    <w:rsid w:val="00D25F65"/>
    <w:rsid w:val="00D32584"/>
    <w:rsid w:val="00D33B8B"/>
    <w:rsid w:val="00D42C03"/>
    <w:rsid w:val="00D43C67"/>
    <w:rsid w:val="00D446E6"/>
    <w:rsid w:val="00D52006"/>
    <w:rsid w:val="00D5296C"/>
    <w:rsid w:val="00D5329A"/>
    <w:rsid w:val="00D54BD0"/>
    <w:rsid w:val="00D64595"/>
    <w:rsid w:val="00D6467F"/>
    <w:rsid w:val="00D72ABD"/>
    <w:rsid w:val="00D73896"/>
    <w:rsid w:val="00D750D0"/>
    <w:rsid w:val="00D756F1"/>
    <w:rsid w:val="00D759D8"/>
    <w:rsid w:val="00D80567"/>
    <w:rsid w:val="00D80CE9"/>
    <w:rsid w:val="00D8119F"/>
    <w:rsid w:val="00D8139C"/>
    <w:rsid w:val="00D81A43"/>
    <w:rsid w:val="00D81FEC"/>
    <w:rsid w:val="00D82280"/>
    <w:rsid w:val="00D91CE6"/>
    <w:rsid w:val="00D91E6C"/>
    <w:rsid w:val="00D96BE5"/>
    <w:rsid w:val="00DA45A3"/>
    <w:rsid w:val="00DA4835"/>
    <w:rsid w:val="00DA6B5E"/>
    <w:rsid w:val="00DA6EAE"/>
    <w:rsid w:val="00DB05E6"/>
    <w:rsid w:val="00DB1C95"/>
    <w:rsid w:val="00DB2F87"/>
    <w:rsid w:val="00DB40EF"/>
    <w:rsid w:val="00DB4CED"/>
    <w:rsid w:val="00DB5614"/>
    <w:rsid w:val="00DB6017"/>
    <w:rsid w:val="00DB6353"/>
    <w:rsid w:val="00DD0635"/>
    <w:rsid w:val="00DD1A33"/>
    <w:rsid w:val="00DD421A"/>
    <w:rsid w:val="00DD5C44"/>
    <w:rsid w:val="00DD601B"/>
    <w:rsid w:val="00DD7921"/>
    <w:rsid w:val="00DE06AD"/>
    <w:rsid w:val="00DE1245"/>
    <w:rsid w:val="00DE2280"/>
    <w:rsid w:val="00DE2CCC"/>
    <w:rsid w:val="00DE3223"/>
    <w:rsid w:val="00DE7CD4"/>
    <w:rsid w:val="00DF0CB6"/>
    <w:rsid w:val="00DF1EE8"/>
    <w:rsid w:val="00DF2EAB"/>
    <w:rsid w:val="00DF4F08"/>
    <w:rsid w:val="00DF67DC"/>
    <w:rsid w:val="00E0185E"/>
    <w:rsid w:val="00E053ED"/>
    <w:rsid w:val="00E10145"/>
    <w:rsid w:val="00E13D39"/>
    <w:rsid w:val="00E14D92"/>
    <w:rsid w:val="00E2319E"/>
    <w:rsid w:val="00E23654"/>
    <w:rsid w:val="00E2486B"/>
    <w:rsid w:val="00E25527"/>
    <w:rsid w:val="00E25BD9"/>
    <w:rsid w:val="00E27E07"/>
    <w:rsid w:val="00E322D7"/>
    <w:rsid w:val="00E32972"/>
    <w:rsid w:val="00E34FBC"/>
    <w:rsid w:val="00E411D5"/>
    <w:rsid w:val="00E50626"/>
    <w:rsid w:val="00E5070C"/>
    <w:rsid w:val="00E52CE9"/>
    <w:rsid w:val="00E56757"/>
    <w:rsid w:val="00E56F08"/>
    <w:rsid w:val="00E60B5F"/>
    <w:rsid w:val="00E617F3"/>
    <w:rsid w:val="00E66C26"/>
    <w:rsid w:val="00E708B2"/>
    <w:rsid w:val="00E72655"/>
    <w:rsid w:val="00E74172"/>
    <w:rsid w:val="00E76A2D"/>
    <w:rsid w:val="00E76F8A"/>
    <w:rsid w:val="00E82C9A"/>
    <w:rsid w:val="00E85BBC"/>
    <w:rsid w:val="00E86374"/>
    <w:rsid w:val="00E864CA"/>
    <w:rsid w:val="00E9234D"/>
    <w:rsid w:val="00E9600F"/>
    <w:rsid w:val="00E97444"/>
    <w:rsid w:val="00EA0881"/>
    <w:rsid w:val="00EA43C2"/>
    <w:rsid w:val="00EA6845"/>
    <w:rsid w:val="00EB039B"/>
    <w:rsid w:val="00EB1098"/>
    <w:rsid w:val="00EB2EA1"/>
    <w:rsid w:val="00EB64C2"/>
    <w:rsid w:val="00EC0D32"/>
    <w:rsid w:val="00EC40ED"/>
    <w:rsid w:val="00EC661B"/>
    <w:rsid w:val="00EC6CFD"/>
    <w:rsid w:val="00EE5CC3"/>
    <w:rsid w:val="00EE7B3F"/>
    <w:rsid w:val="00EF16B6"/>
    <w:rsid w:val="00EF3BF1"/>
    <w:rsid w:val="00EF423A"/>
    <w:rsid w:val="00EF676C"/>
    <w:rsid w:val="00F014F7"/>
    <w:rsid w:val="00F030D6"/>
    <w:rsid w:val="00F06F77"/>
    <w:rsid w:val="00F0701C"/>
    <w:rsid w:val="00F11A3E"/>
    <w:rsid w:val="00F12B20"/>
    <w:rsid w:val="00F210CB"/>
    <w:rsid w:val="00F21CE9"/>
    <w:rsid w:val="00F35408"/>
    <w:rsid w:val="00F36215"/>
    <w:rsid w:val="00F36352"/>
    <w:rsid w:val="00F36C60"/>
    <w:rsid w:val="00F40033"/>
    <w:rsid w:val="00F417E0"/>
    <w:rsid w:val="00F433C7"/>
    <w:rsid w:val="00F4397E"/>
    <w:rsid w:val="00F44724"/>
    <w:rsid w:val="00F465A7"/>
    <w:rsid w:val="00F63FB6"/>
    <w:rsid w:val="00F74617"/>
    <w:rsid w:val="00F751CD"/>
    <w:rsid w:val="00F75922"/>
    <w:rsid w:val="00F83B86"/>
    <w:rsid w:val="00F841F2"/>
    <w:rsid w:val="00F85E78"/>
    <w:rsid w:val="00F90C52"/>
    <w:rsid w:val="00F91A3C"/>
    <w:rsid w:val="00F94CE2"/>
    <w:rsid w:val="00F95698"/>
    <w:rsid w:val="00FA3E62"/>
    <w:rsid w:val="00FA4E91"/>
    <w:rsid w:val="00FA5808"/>
    <w:rsid w:val="00FB1C5C"/>
    <w:rsid w:val="00FB3B16"/>
    <w:rsid w:val="00FB4E47"/>
    <w:rsid w:val="00FB57C9"/>
    <w:rsid w:val="00FB5F6F"/>
    <w:rsid w:val="00FC02BD"/>
    <w:rsid w:val="00FC12F7"/>
    <w:rsid w:val="00FC327F"/>
    <w:rsid w:val="00FC563E"/>
    <w:rsid w:val="00FC7B02"/>
    <w:rsid w:val="00FD3CBC"/>
    <w:rsid w:val="00FD4465"/>
    <w:rsid w:val="00FD53A6"/>
    <w:rsid w:val="00FE0293"/>
    <w:rsid w:val="00FE0888"/>
    <w:rsid w:val="00FE3C7C"/>
    <w:rsid w:val="00FE74E6"/>
    <w:rsid w:val="00FF066B"/>
    <w:rsid w:val="00FF3EF0"/>
    <w:rsid w:val="00FF47D2"/>
    <w:rsid w:val="00FF602B"/>
    <w:rsid w:val="00FF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B86C"/>
  <w15:docId w15:val="{E475C783-751A-422B-821A-B40EF6AE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  <w:ind w:left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uiPriority w:val="34"/>
    <w:qFormat/>
    <w:rsid w:val="00AE63C5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172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2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279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2CF8"/>
    <w:rPr>
      <w:color w:val="605E5C"/>
      <w:shd w:val="clear" w:color="auto" w:fill="E1DFDD"/>
    </w:rPr>
  </w:style>
  <w:style w:type="table" w:styleId="TableWeb2">
    <w:name w:val="Table Web 2"/>
    <w:basedOn w:val="TableNormal"/>
    <w:rsid w:val="00804E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0"/>
    </w:pPr>
    <w:rPr>
      <w:rFonts w:eastAsia="Times New Roman"/>
      <w:bdr w:val="none" w:sz="0" w:space="0" w:color="aut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04E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E8E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83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644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001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0217">
                  <w:blockQuote w:val="1"/>
                  <w:marLeft w:val="225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07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2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40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90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28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67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1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24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06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04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16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8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45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48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7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8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75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AlvahForglenCC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B626D-24FE-49D8-8787-024B33DFB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James</cp:lastModifiedBy>
  <cp:revision>17</cp:revision>
  <cp:lastPrinted>2019-12-16T13:00:00Z</cp:lastPrinted>
  <dcterms:created xsi:type="dcterms:W3CDTF">2020-12-23T09:03:00Z</dcterms:created>
  <dcterms:modified xsi:type="dcterms:W3CDTF">2021-01-23T09:59:00Z</dcterms:modified>
</cp:coreProperties>
</file>